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000" w:firstRow="0" w:lastRow="0" w:firstColumn="0" w:lastColumn="0" w:noHBand="0" w:noVBand="0"/>
      </w:tblPr>
      <w:tblGrid>
        <w:gridCol w:w="3490"/>
        <w:gridCol w:w="5695"/>
      </w:tblGrid>
      <w:tr w:rsidR="00300F3F" w:rsidRPr="00CB33D2" w14:paraId="1FC22524" w14:textId="77777777" w:rsidTr="00E76FF2">
        <w:tc>
          <w:tcPr>
            <w:tcW w:w="1900" w:type="pct"/>
          </w:tcPr>
          <w:p w14:paraId="316F065B" w14:textId="340C114A" w:rsidR="009A60D3" w:rsidRDefault="009A60D3" w:rsidP="004E2D4B">
            <w:pPr>
              <w:pStyle w:val="BodyText"/>
              <w:widowControl w:val="0"/>
              <w:jc w:val="center"/>
              <w:rPr>
                <w:b/>
                <w:bCs/>
                <w:szCs w:val="24"/>
              </w:rPr>
            </w:pPr>
            <w:r w:rsidRPr="009A60D3">
              <w:rPr>
                <w:b/>
                <w:szCs w:val="24"/>
              </w:rPr>
              <w:t>HIPT Group Joint Stock Company</w:t>
            </w:r>
          </w:p>
          <w:p w14:paraId="370026C5" w14:textId="6F7332C1" w:rsidR="00300F3F" w:rsidRPr="00E76FF2" w:rsidRDefault="00E76FF2" w:rsidP="004E2D4B">
            <w:pPr>
              <w:pStyle w:val="BodyText"/>
              <w:widowControl w:val="0"/>
              <w:jc w:val="center"/>
              <w:rPr>
                <w:b/>
                <w:bCs/>
                <w:szCs w:val="24"/>
              </w:rPr>
            </w:pPr>
            <w:r w:rsidRPr="00E76FF2">
              <w:rPr>
                <w:b/>
                <w:bCs/>
                <w:szCs w:val="24"/>
              </w:rPr>
              <w:t>________</w:t>
            </w:r>
          </w:p>
        </w:tc>
        <w:tc>
          <w:tcPr>
            <w:tcW w:w="3100" w:type="pct"/>
            <w:vAlign w:val="center"/>
          </w:tcPr>
          <w:p w14:paraId="1BDC35BA" w14:textId="4E00134E" w:rsidR="00300F3F" w:rsidRPr="00CB33D2" w:rsidRDefault="009A60D3" w:rsidP="004E2D4B">
            <w:pPr>
              <w:pStyle w:val="BodyText"/>
              <w:widowControl w:val="0"/>
              <w:jc w:val="center"/>
              <w:rPr>
                <w:b/>
                <w:szCs w:val="24"/>
              </w:rPr>
            </w:pPr>
            <w:r>
              <w:rPr>
                <w:b/>
                <w:szCs w:val="24"/>
              </w:rPr>
              <w:t>SOCIALIST REPUBLIC OF VIETNAM</w:t>
            </w:r>
          </w:p>
          <w:p w14:paraId="6A05D218" w14:textId="73F185DA" w:rsidR="00300F3F" w:rsidRPr="00CB33D2" w:rsidRDefault="009A60D3" w:rsidP="004E2D4B">
            <w:pPr>
              <w:pStyle w:val="BodyText"/>
              <w:widowControl w:val="0"/>
              <w:jc w:val="center"/>
              <w:rPr>
                <w:b/>
                <w:szCs w:val="24"/>
              </w:rPr>
            </w:pPr>
            <w:r>
              <w:rPr>
                <w:b/>
                <w:szCs w:val="24"/>
              </w:rPr>
              <w:t>Independence – Freedom - Happiness</w:t>
            </w:r>
          </w:p>
          <w:p w14:paraId="7C59E564" w14:textId="77777777" w:rsidR="00300F3F" w:rsidRPr="00CB33D2" w:rsidRDefault="00E76FF2" w:rsidP="004E2D4B">
            <w:pPr>
              <w:pStyle w:val="BodyText"/>
              <w:widowControl w:val="0"/>
              <w:jc w:val="center"/>
              <w:rPr>
                <w:b/>
                <w:szCs w:val="24"/>
              </w:rPr>
            </w:pPr>
            <w:r>
              <w:rPr>
                <w:b/>
                <w:szCs w:val="24"/>
              </w:rPr>
              <w:t>_____________</w:t>
            </w:r>
          </w:p>
        </w:tc>
      </w:tr>
    </w:tbl>
    <w:p w14:paraId="76179AA2" w14:textId="23F99104" w:rsidR="00955F07" w:rsidRDefault="00FD586C" w:rsidP="00300F3F">
      <w:pPr>
        <w:widowControl w:val="0"/>
        <w:autoSpaceDE w:val="0"/>
        <w:autoSpaceDN w:val="0"/>
        <w:adjustRightInd w:val="0"/>
        <w:jc w:val="center"/>
        <w:rPr>
          <w:rFonts w:ascii="Times New Roman" w:hAnsi="Times New Roman"/>
          <w:b/>
          <w:sz w:val="24"/>
          <w:szCs w:val="24"/>
          <w:highlight w:val="yellow"/>
        </w:rPr>
      </w:pPr>
      <w:r w:rsidRPr="00481662">
        <w:rPr>
          <w:rFonts w:ascii="Times New Roman" w:hAnsi="Times New Roman"/>
          <w:b/>
          <w:noProof/>
          <w:sz w:val="28"/>
          <w:szCs w:val="28"/>
          <w:highlight w:val="yellow"/>
          <w:lang w:eastAsia="zh-TW"/>
        </w:rPr>
        <mc:AlternateContent>
          <mc:Choice Requires="wps">
            <w:drawing>
              <wp:anchor distT="0" distB="0" distL="114300" distR="114300" simplePos="0" relativeHeight="251657728" behindDoc="0" locked="0" layoutInCell="1" allowOverlap="1" wp14:anchorId="1A2B2E4C" wp14:editId="63365021">
                <wp:simplePos x="0" y="0"/>
                <wp:positionH relativeFrom="margin">
                  <wp:posOffset>5280212</wp:posOffset>
                </wp:positionH>
                <wp:positionV relativeFrom="paragraph">
                  <wp:posOffset>-1058134</wp:posOffset>
                </wp:positionV>
                <wp:extent cx="894715" cy="381000"/>
                <wp:effectExtent l="0" t="0" r="19685"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715" cy="381000"/>
                        </a:xfrm>
                        <a:prstGeom prst="rect">
                          <a:avLst/>
                        </a:prstGeom>
                        <a:solidFill>
                          <a:srgbClr val="FFFFFF"/>
                        </a:solidFill>
                        <a:ln w="9525">
                          <a:solidFill>
                            <a:srgbClr val="000000"/>
                          </a:solidFill>
                          <a:miter lim="800000"/>
                          <a:headEnd/>
                          <a:tailEnd/>
                        </a:ln>
                      </wps:spPr>
                      <wps:txbx>
                        <w:txbxContent>
                          <w:p w14:paraId="27DEB0EA" w14:textId="3CC5D187" w:rsidR="00955F07" w:rsidRPr="000D2399" w:rsidRDefault="00955F07" w:rsidP="00955F07">
                            <w:pPr>
                              <w:jc w:val="center"/>
                              <w:rPr>
                                <w:rFonts w:ascii="Times New Roman" w:hAnsi="Times New Roman"/>
                                <w:b/>
                                <w:sz w:val="28"/>
                              </w:rPr>
                            </w:pPr>
                            <w:r w:rsidRPr="000D2399">
                              <w:rPr>
                                <w:rFonts w:ascii="Times New Roman" w:hAnsi="Times New Roman"/>
                                <w:b/>
                                <w:sz w:val="28"/>
                              </w:rPr>
                              <w:t>D</w:t>
                            </w:r>
                            <w:r w:rsidR="009A60D3">
                              <w:rPr>
                                <w:rFonts w:ascii="Times New Roman" w:hAnsi="Times New Roman"/>
                                <w:b/>
                                <w:sz w:val="28"/>
                              </w:rPr>
                              <w:t>raft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2B2E4C" id="_x0000_t202" coordsize="21600,21600" o:spt="202" path="m,l,21600r21600,l21600,xe">
                <v:stroke joinstyle="miter"/>
                <v:path gradientshapeok="t" o:connecttype="rect"/>
              </v:shapetype>
              <v:shape id="Text Box 4" o:spid="_x0000_s1026" type="#_x0000_t202" style="position:absolute;left:0;text-align:left;margin-left:415.75pt;margin-top:-83.3pt;width:70.45pt;height:30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">
                <v:textbox>
                  <w:txbxContent>
                    <w:p w14:paraId="27DEB0EA" w14:textId="3CC5D187" w:rsidR="00955F07" w:rsidRPr="000D2399" w:rsidRDefault="00955F07" w:rsidP="00955F07">
                      <w:pPr>
                        <w:jc w:val="center"/>
                        <w:rPr>
                          <w:rFonts w:ascii="Times New Roman" w:hAnsi="Times New Roman"/>
                          <w:b/>
                          <w:sz w:val="28"/>
                        </w:rPr>
                      </w:pPr>
                      <w:r w:rsidRPr="000D2399">
                        <w:rPr>
                          <w:rFonts w:ascii="Times New Roman" w:hAnsi="Times New Roman"/>
                          <w:b/>
                          <w:sz w:val="28"/>
                        </w:rPr>
                        <w:t>D</w:t>
                      </w:r>
                      <w:r w:rsidR="009A60D3">
                        <w:rPr>
                          <w:rFonts w:ascii="Times New Roman" w:hAnsi="Times New Roman"/>
                          <w:b/>
                          <w:sz w:val="28"/>
                        </w:rPr>
                        <w:t>raft</w:t>
                      </w:r>
                    </w:p>
                  </w:txbxContent>
                </v:textbox>
                <w10:wrap anchorx="margin"/>
              </v:shape>
            </w:pict>
          </mc:Fallback>
        </mc:AlternateContent>
      </w:r>
    </w:p>
    <w:p w14:paraId="59C4108B" w14:textId="7715C36D" w:rsidR="00DE01E6" w:rsidRPr="00481662" w:rsidRDefault="00DE01E6" w:rsidP="001F7F84">
      <w:pPr>
        <w:widowControl w:val="0"/>
        <w:autoSpaceDE w:val="0"/>
        <w:autoSpaceDN w:val="0"/>
        <w:adjustRightInd w:val="0"/>
        <w:jc w:val="center"/>
        <w:rPr>
          <w:rFonts w:ascii="Times New Roman" w:hAnsi="Times New Roman"/>
          <w:b/>
          <w:sz w:val="28"/>
          <w:szCs w:val="28"/>
        </w:rPr>
      </w:pPr>
      <w:r>
        <w:rPr>
          <w:rFonts w:ascii="Times New Roman" w:hAnsi="Times New Roman"/>
          <w:b/>
          <w:sz w:val="28"/>
          <w:szCs w:val="28"/>
        </w:rPr>
        <w:t>REGULATION OF ELECTION, VOTE AND VOTE COUNTING AT THE 2021 ANNUAL GENERAL MEETING OF BOARD OF DIRECTOR</w:t>
      </w:r>
    </w:p>
    <w:p w14:paraId="0C85B297" w14:textId="77777777" w:rsidR="00955F07" w:rsidRDefault="00955F07" w:rsidP="00955F07">
      <w:pPr>
        <w:spacing w:after="0" w:line="360" w:lineRule="auto"/>
        <w:jc w:val="both"/>
        <w:rPr>
          <w:rFonts w:ascii="Times New Roman" w:hAnsi="Times New Roman"/>
          <w:i/>
          <w:sz w:val="24"/>
          <w:szCs w:val="24"/>
        </w:rPr>
      </w:pPr>
    </w:p>
    <w:p w14:paraId="0021095A" w14:textId="5AA46711" w:rsidR="00955F07" w:rsidRPr="00800380" w:rsidRDefault="00DE01E6" w:rsidP="00481662">
      <w:pPr>
        <w:spacing w:after="0" w:line="360" w:lineRule="auto"/>
        <w:ind w:firstLine="567"/>
        <w:jc w:val="both"/>
        <w:rPr>
          <w:rFonts w:ascii="Times New Roman" w:hAnsi="Times New Roman"/>
          <w:i/>
          <w:sz w:val="26"/>
          <w:szCs w:val="26"/>
        </w:rPr>
      </w:pPr>
      <w:r>
        <w:rPr>
          <w:rFonts w:ascii="Times New Roman" w:hAnsi="Times New Roman"/>
          <w:i/>
          <w:sz w:val="26"/>
          <w:szCs w:val="26"/>
        </w:rPr>
        <w:t>Pursuant to</w:t>
      </w:r>
      <w:r w:rsidR="00955F07" w:rsidRPr="00800380">
        <w:rPr>
          <w:rFonts w:ascii="Times New Roman" w:hAnsi="Times New Roman"/>
          <w:i/>
          <w:sz w:val="26"/>
          <w:szCs w:val="26"/>
        </w:rPr>
        <w:t>:</w:t>
      </w:r>
    </w:p>
    <w:p w14:paraId="0E707889" w14:textId="18445EDD" w:rsidR="00955F07" w:rsidRPr="00800380" w:rsidRDefault="00DE01E6" w:rsidP="00481662">
      <w:pPr>
        <w:numPr>
          <w:ilvl w:val="0"/>
          <w:numId w:val="23"/>
        </w:numPr>
        <w:spacing w:after="0" w:line="240" w:lineRule="auto"/>
        <w:ind w:left="0" w:firstLine="567"/>
        <w:jc w:val="both"/>
        <w:rPr>
          <w:rFonts w:ascii="Times New Roman" w:hAnsi="Times New Roman"/>
          <w:i/>
          <w:sz w:val="26"/>
          <w:szCs w:val="26"/>
        </w:rPr>
      </w:pPr>
      <w:r>
        <w:rPr>
          <w:rFonts w:ascii="Times New Roman" w:hAnsi="Times New Roman"/>
          <w:i/>
          <w:sz w:val="26"/>
          <w:szCs w:val="26"/>
        </w:rPr>
        <w:t>The Enterprise Law No. 59/2020/QH14 dated June 17</w:t>
      </w:r>
      <w:r w:rsidRPr="00FD56D1">
        <w:rPr>
          <w:rFonts w:ascii="Times New Roman" w:hAnsi="Times New Roman"/>
          <w:i/>
          <w:sz w:val="26"/>
          <w:szCs w:val="26"/>
          <w:vertAlign w:val="superscript"/>
        </w:rPr>
        <w:t>th</w:t>
      </w:r>
      <w:r>
        <w:rPr>
          <w:rFonts w:ascii="Times New Roman" w:hAnsi="Times New Roman"/>
          <w:i/>
          <w:sz w:val="26"/>
          <w:szCs w:val="26"/>
        </w:rPr>
        <w:t>, 2020</w:t>
      </w:r>
    </w:p>
    <w:p w14:paraId="0BCCE8DC" w14:textId="39D4F2CD" w:rsidR="00955F07" w:rsidRPr="00800380" w:rsidRDefault="00DE01E6" w:rsidP="00481662">
      <w:pPr>
        <w:numPr>
          <w:ilvl w:val="0"/>
          <w:numId w:val="23"/>
        </w:numPr>
        <w:spacing w:after="0" w:line="240" w:lineRule="auto"/>
        <w:ind w:left="0" w:firstLine="567"/>
        <w:jc w:val="both"/>
        <w:rPr>
          <w:rFonts w:ascii="Times New Roman" w:hAnsi="Times New Roman"/>
          <w:i/>
          <w:sz w:val="26"/>
          <w:szCs w:val="26"/>
        </w:rPr>
      </w:pPr>
      <w:r>
        <w:rPr>
          <w:rFonts w:ascii="Times New Roman" w:hAnsi="Times New Roman"/>
          <w:i/>
          <w:sz w:val="26"/>
          <w:szCs w:val="26"/>
        </w:rPr>
        <w:t>The Charter of Organization and Operation of HIPT Group Joint Stock Company</w:t>
      </w:r>
    </w:p>
    <w:p w14:paraId="4F0DE6A4" w14:textId="77777777" w:rsidR="00DC4F17" w:rsidRPr="00800380" w:rsidRDefault="00DC4F17" w:rsidP="00481662">
      <w:pPr>
        <w:shd w:val="clear" w:color="auto" w:fill="FFFFFF"/>
        <w:ind w:firstLine="567"/>
        <w:jc w:val="both"/>
        <w:rPr>
          <w:rFonts w:ascii="Times New Roman" w:hAnsi="Times New Roman"/>
          <w:b/>
          <w:bCs/>
          <w:color w:val="000000"/>
          <w:sz w:val="26"/>
          <w:szCs w:val="26"/>
          <w:u w:val="single"/>
          <w:lang w:eastAsia="zh-CN"/>
        </w:rPr>
      </w:pPr>
    </w:p>
    <w:p w14:paraId="040B0970" w14:textId="7E2DB6F6" w:rsidR="00DB703B" w:rsidRPr="00800380" w:rsidRDefault="005805CF" w:rsidP="00800380">
      <w:pPr>
        <w:shd w:val="clear" w:color="auto" w:fill="FFFFFF"/>
        <w:spacing w:after="120"/>
        <w:ind w:firstLine="567"/>
        <w:jc w:val="both"/>
        <w:rPr>
          <w:rFonts w:ascii="Times New Roman" w:hAnsi="Times New Roman"/>
          <w:color w:val="666666"/>
          <w:sz w:val="26"/>
          <w:szCs w:val="26"/>
          <w:lang w:eastAsia="zh-CN"/>
        </w:rPr>
      </w:pPr>
      <w:r>
        <w:rPr>
          <w:rFonts w:ascii="Times New Roman" w:hAnsi="Times New Roman"/>
          <w:b/>
          <w:bCs/>
          <w:color w:val="000000"/>
          <w:sz w:val="26"/>
          <w:szCs w:val="26"/>
          <w:u w:val="single"/>
          <w:lang w:eastAsia="zh-CN"/>
        </w:rPr>
        <w:t>Article</w:t>
      </w:r>
      <w:r w:rsidR="00FB34D5" w:rsidRPr="00800380">
        <w:rPr>
          <w:rFonts w:ascii="Times New Roman" w:hAnsi="Times New Roman"/>
          <w:b/>
          <w:bCs/>
          <w:color w:val="000000"/>
          <w:sz w:val="26"/>
          <w:szCs w:val="26"/>
          <w:u w:val="single"/>
          <w:lang w:eastAsia="zh-CN"/>
        </w:rPr>
        <w:t xml:space="preserve"> 1</w:t>
      </w:r>
      <w:r w:rsidR="00FB34D5" w:rsidRPr="00800380">
        <w:rPr>
          <w:rFonts w:ascii="Times New Roman" w:hAnsi="Times New Roman"/>
          <w:b/>
          <w:bCs/>
          <w:color w:val="000000"/>
          <w:sz w:val="26"/>
          <w:szCs w:val="26"/>
          <w:lang w:eastAsia="zh-CN"/>
        </w:rPr>
        <w:t>.</w:t>
      </w:r>
      <w:r w:rsidR="00FB34D5" w:rsidRPr="00800380">
        <w:rPr>
          <w:rFonts w:ascii="Times New Roman" w:hAnsi="Times New Roman"/>
          <w:color w:val="000000"/>
          <w:sz w:val="26"/>
          <w:szCs w:val="26"/>
          <w:lang w:eastAsia="zh-CN"/>
        </w:rPr>
        <w:t> </w:t>
      </w:r>
      <w:r>
        <w:rPr>
          <w:rFonts w:ascii="Times New Roman" w:hAnsi="Times New Roman"/>
          <w:b/>
          <w:bCs/>
          <w:color w:val="000000"/>
          <w:sz w:val="26"/>
          <w:szCs w:val="26"/>
          <w:lang w:eastAsia="zh-CN"/>
        </w:rPr>
        <w:t xml:space="preserve"> Procedure of candidacy, nomination of member of B.O.D and Board of Controllers </w:t>
      </w:r>
      <w:r w:rsidR="006E0A5A">
        <w:rPr>
          <w:rFonts w:ascii="Times New Roman" w:hAnsi="Times New Roman"/>
          <w:b/>
          <w:bCs/>
          <w:color w:val="000000"/>
          <w:sz w:val="26"/>
          <w:szCs w:val="26"/>
          <w:lang w:eastAsia="zh-CN"/>
        </w:rPr>
        <w:t xml:space="preserve">(supplemented) </w:t>
      </w:r>
      <w:r>
        <w:rPr>
          <w:rFonts w:ascii="Times New Roman" w:hAnsi="Times New Roman"/>
          <w:b/>
          <w:bCs/>
          <w:color w:val="000000"/>
          <w:sz w:val="26"/>
          <w:szCs w:val="26"/>
          <w:lang w:eastAsia="zh-CN"/>
        </w:rPr>
        <w:t>for the 2021-2026 term</w:t>
      </w:r>
    </w:p>
    <w:p w14:paraId="41544412" w14:textId="6C15CCBD" w:rsidR="006E0A5A" w:rsidRPr="006E0A5A" w:rsidRDefault="006E0A5A" w:rsidP="00FD56D1">
      <w:pPr>
        <w:numPr>
          <w:ilvl w:val="0"/>
          <w:numId w:val="5"/>
        </w:numPr>
        <w:autoSpaceDE w:val="0"/>
        <w:autoSpaceDN w:val="0"/>
        <w:adjustRightInd w:val="0"/>
        <w:spacing w:after="120"/>
        <w:ind w:left="0" w:firstLine="567"/>
        <w:jc w:val="both"/>
        <w:rPr>
          <w:rFonts w:ascii="Times New Roman" w:hAnsi="Times New Roman"/>
          <w:sz w:val="26"/>
          <w:szCs w:val="26"/>
          <w:lang w:val="pt-BR"/>
        </w:rPr>
      </w:pPr>
      <w:r w:rsidRPr="006E0A5A">
        <w:rPr>
          <w:rFonts w:ascii="Times New Roman" w:hAnsi="Times New Roman"/>
          <w:sz w:val="26"/>
          <w:szCs w:val="26"/>
          <w:lang w:val="pt-BR"/>
        </w:rPr>
        <w:t xml:space="preserve">Before and during the General Meeting of Shareholders, shareholders </w:t>
      </w:r>
      <w:r>
        <w:rPr>
          <w:rFonts w:ascii="Times New Roman" w:hAnsi="Times New Roman"/>
          <w:sz w:val="26"/>
          <w:szCs w:val="26"/>
          <w:lang w:val="pt-BR"/>
        </w:rPr>
        <w:t xml:space="preserve">are allowed </w:t>
      </w:r>
      <w:r w:rsidRPr="006E0A5A">
        <w:rPr>
          <w:rFonts w:ascii="Times New Roman" w:hAnsi="Times New Roman"/>
          <w:sz w:val="26"/>
          <w:szCs w:val="26"/>
          <w:lang w:val="pt-BR"/>
        </w:rPr>
        <w:t>to form group to nominate and vote for the person they nominate. Shareholders or groups of shareholders who are qualified to run for election/nominat</w:t>
      </w:r>
      <w:r>
        <w:rPr>
          <w:rFonts w:ascii="Times New Roman" w:hAnsi="Times New Roman"/>
          <w:sz w:val="26"/>
          <w:szCs w:val="26"/>
          <w:lang w:val="pt-BR"/>
        </w:rPr>
        <w:t>ion</w:t>
      </w:r>
      <w:r w:rsidRPr="006E0A5A">
        <w:rPr>
          <w:rFonts w:ascii="Times New Roman" w:hAnsi="Times New Roman"/>
          <w:sz w:val="26"/>
          <w:szCs w:val="26"/>
          <w:lang w:val="pt-BR"/>
        </w:rPr>
        <w:t xml:space="preserve"> to elect members of the Board of Directors (B</w:t>
      </w:r>
      <w:r>
        <w:rPr>
          <w:rFonts w:ascii="Times New Roman" w:hAnsi="Times New Roman"/>
          <w:sz w:val="26"/>
          <w:szCs w:val="26"/>
          <w:lang w:val="pt-BR"/>
        </w:rPr>
        <w:t>.</w:t>
      </w:r>
      <w:r w:rsidRPr="006E0A5A">
        <w:rPr>
          <w:rFonts w:ascii="Times New Roman" w:hAnsi="Times New Roman"/>
          <w:sz w:val="26"/>
          <w:szCs w:val="26"/>
          <w:lang w:val="pt-BR"/>
        </w:rPr>
        <w:t>O</w:t>
      </w:r>
      <w:r>
        <w:rPr>
          <w:rFonts w:ascii="Times New Roman" w:hAnsi="Times New Roman"/>
          <w:sz w:val="26"/>
          <w:szCs w:val="26"/>
          <w:lang w:val="pt-BR"/>
        </w:rPr>
        <w:t>.</w:t>
      </w:r>
      <w:r w:rsidRPr="006E0A5A">
        <w:rPr>
          <w:rFonts w:ascii="Times New Roman" w:hAnsi="Times New Roman"/>
          <w:sz w:val="26"/>
          <w:szCs w:val="26"/>
          <w:lang w:val="pt-BR"/>
        </w:rPr>
        <w:t>D) have the right to run for election/nominat</w:t>
      </w:r>
      <w:r>
        <w:rPr>
          <w:rFonts w:ascii="Times New Roman" w:hAnsi="Times New Roman"/>
          <w:sz w:val="26"/>
          <w:szCs w:val="26"/>
          <w:lang w:val="pt-BR"/>
        </w:rPr>
        <w:t>ion</w:t>
      </w:r>
      <w:r w:rsidRPr="006E0A5A">
        <w:rPr>
          <w:rFonts w:ascii="Times New Roman" w:hAnsi="Times New Roman"/>
          <w:sz w:val="26"/>
          <w:szCs w:val="26"/>
          <w:lang w:val="pt-BR"/>
        </w:rPr>
        <w:t xml:space="preserve"> at the latest before the General Meeting of Shareholders conducts the election of members of the B</w:t>
      </w:r>
      <w:r>
        <w:rPr>
          <w:rFonts w:ascii="Times New Roman" w:hAnsi="Times New Roman"/>
          <w:sz w:val="26"/>
          <w:szCs w:val="26"/>
          <w:lang w:val="pt-BR"/>
        </w:rPr>
        <w:t>.</w:t>
      </w:r>
      <w:r w:rsidRPr="006E0A5A">
        <w:rPr>
          <w:rFonts w:ascii="Times New Roman" w:hAnsi="Times New Roman"/>
          <w:sz w:val="26"/>
          <w:szCs w:val="26"/>
          <w:lang w:val="pt-BR"/>
        </w:rPr>
        <w:t>O</w:t>
      </w:r>
      <w:r>
        <w:rPr>
          <w:rFonts w:ascii="Times New Roman" w:hAnsi="Times New Roman"/>
          <w:sz w:val="26"/>
          <w:szCs w:val="26"/>
          <w:lang w:val="pt-BR"/>
        </w:rPr>
        <w:t>.</w:t>
      </w:r>
      <w:r w:rsidRPr="006E0A5A">
        <w:rPr>
          <w:rFonts w:ascii="Times New Roman" w:hAnsi="Times New Roman"/>
          <w:sz w:val="26"/>
          <w:szCs w:val="26"/>
          <w:lang w:val="pt-BR"/>
        </w:rPr>
        <w:t>D at the General Meeting;</w:t>
      </w:r>
    </w:p>
    <w:p w14:paraId="436223C3" w14:textId="624DD4E8" w:rsidR="006E0A5A" w:rsidRPr="006E0A5A" w:rsidRDefault="006E0A5A" w:rsidP="00FD56D1">
      <w:pPr>
        <w:numPr>
          <w:ilvl w:val="0"/>
          <w:numId w:val="5"/>
        </w:numPr>
        <w:autoSpaceDE w:val="0"/>
        <w:autoSpaceDN w:val="0"/>
        <w:adjustRightInd w:val="0"/>
        <w:spacing w:after="120"/>
        <w:ind w:left="0" w:firstLine="567"/>
        <w:jc w:val="both"/>
        <w:rPr>
          <w:rFonts w:ascii="Times New Roman" w:hAnsi="Times New Roman"/>
          <w:sz w:val="26"/>
          <w:szCs w:val="26"/>
          <w:lang w:val="pt-BR"/>
        </w:rPr>
      </w:pPr>
      <w:r w:rsidRPr="006E0A5A">
        <w:rPr>
          <w:rFonts w:ascii="Times New Roman" w:hAnsi="Times New Roman"/>
          <w:sz w:val="26"/>
          <w:szCs w:val="26"/>
          <w:lang w:val="pt-BR"/>
        </w:rPr>
        <w:t>The number of candidates that each group has the right to nominate depends on the number of candidates decided by the General Meeting and the percentage of shares owned by each group. The number of candidates that a shareholder or group of shareholders has the right to nominate is as follows:</w:t>
      </w:r>
    </w:p>
    <w:p w14:paraId="592BFC32" w14:textId="1BD724DF" w:rsidR="00762A31" w:rsidRPr="00FD56D1" w:rsidRDefault="00762A31" w:rsidP="00800380">
      <w:pPr>
        <w:spacing w:after="120"/>
        <w:ind w:firstLine="567"/>
        <w:jc w:val="both"/>
        <w:rPr>
          <w:rFonts w:ascii="Times New Roman" w:eastAsia="Times New Roman" w:hAnsi="Times New Roman"/>
          <w:sz w:val="26"/>
          <w:szCs w:val="26"/>
          <w:lang w:val="pt-BR"/>
        </w:rPr>
      </w:pPr>
      <w:r w:rsidRPr="00762A31">
        <w:rPr>
          <w:rFonts w:ascii="Times New Roman" w:eastAsia="Times New Roman" w:hAnsi="Times New Roman"/>
          <w:sz w:val="26"/>
          <w:szCs w:val="26"/>
          <w:lang w:val="pt-BR"/>
        </w:rPr>
        <w:t>A shareholder or group of shareholders holding from 10% to less than 20% of the total number of voting shares may nominate one (01) candidate; from 20% to less than 30% may nominate up to two (02) candidates; from 30% to less than 40% may nominate up to three (03) candidates; from 40% to less than 50% may nominate up to four (04) candidates; from 50% to less than 60% may nominate up to five (05) candidates; from 60% to less than 70% may nominate up to six (06) candidates; from 70% to 80% may nominate up to seven (07) candidates; and from 80% to less than 90% may nominate up to eight (08) candidates.</w:t>
      </w:r>
    </w:p>
    <w:p w14:paraId="5C2A47A9" w14:textId="47DF52F5" w:rsidR="000D5807" w:rsidRPr="00800380" w:rsidRDefault="00762A31" w:rsidP="00800380">
      <w:pPr>
        <w:numPr>
          <w:ilvl w:val="0"/>
          <w:numId w:val="5"/>
        </w:numPr>
        <w:autoSpaceDE w:val="0"/>
        <w:autoSpaceDN w:val="0"/>
        <w:adjustRightInd w:val="0"/>
        <w:spacing w:after="120"/>
        <w:ind w:left="0" w:firstLine="567"/>
        <w:jc w:val="both"/>
        <w:rPr>
          <w:rFonts w:ascii="Times New Roman" w:hAnsi="Times New Roman"/>
          <w:sz w:val="26"/>
          <w:szCs w:val="26"/>
          <w:lang w:val="pt-BR"/>
        </w:rPr>
      </w:pPr>
      <w:r w:rsidRPr="00762A31">
        <w:rPr>
          <w:rFonts w:ascii="Times New Roman" w:hAnsi="Times New Roman"/>
          <w:sz w:val="26"/>
          <w:szCs w:val="26"/>
          <w:lang w:val="pt-BR"/>
        </w:rPr>
        <w:t xml:space="preserve">In case the number of candidates nominated by a shareholder/group of shareholders is lower than the number of candidates they are </w:t>
      </w:r>
      <w:r>
        <w:rPr>
          <w:rFonts w:ascii="Times New Roman" w:hAnsi="Times New Roman"/>
          <w:sz w:val="26"/>
          <w:szCs w:val="26"/>
          <w:lang w:val="pt-BR"/>
        </w:rPr>
        <w:t>allowed</w:t>
      </w:r>
      <w:r w:rsidRPr="00762A31">
        <w:rPr>
          <w:rFonts w:ascii="Times New Roman" w:hAnsi="Times New Roman"/>
          <w:sz w:val="26"/>
          <w:szCs w:val="26"/>
          <w:lang w:val="pt-BR"/>
        </w:rPr>
        <w:t xml:space="preserve"> to nominate, the remaining candidates shall be nominated by the </w:t>
      </w:r>
      <w:r>
        <w:rPr>
          <w:rFonts w:ascii="Times New Roman" w:hAnsi="Times New Roman"/>
          <w:sz w:val="26"/>
          <w:szCs w:val="26"/>
          <w:lang w:val="pt-BR"/>
        </w:rPr>
        <w:t>B.O.D</w:t>
      </w:r>
      <w:r w:rsidRPr="00762A31">
        <w:rPr>
          <w:rFonts w:ascii="Times New Roman" w:hAnsi="Times New Roman"/>
          <w:sz w:val="26"/>
          <w:szCs w:val="26"/>
          <w:lang w:val="pt-BR"/>
        </w:rPr>
        <w:t xml:space="preserve"> or other shareholders.</w:t>
      </w:r>
    </w:p>
    <w:p w14:paraId="7A151F73" w14:textId="116445CB" w:rsidR="00BA7A58" w:rsidRPr="00BA7A58" w:rsidRDefault="00BA7A58" w:rsidP="00FD56D1">
      <w:pPr>
        <w:numPr>
          <w:ilvl w:val="1"/>
          <w:numId w:val="24"/>
        </w:numPr>
        <w:tabs>
          <w:tab w:val="clear" w:pos="1440"/>
          <w:tab w:val="num" w:pos="720"/>
        </w:tabs>
        <w:spacing w:after="120"/>
        <w:ind w:left="0" w:firstLine="567"/>
        <w:jc w:val="both"/>
        <w:rPr>
          <w:rFonts w:ascii="Times New Roman" w:hAnsi="Times New Roman"/>
          <w:bCs/>
          <w:iCs/>
          <w:sz w:val="26"/>
          <w:szCs w:val="26"/>
          <w:lang w:val="nl-NL"/>
        </w:rPr>
      </w:pPr>
      <w:r w:rsidRPr="00BA7A58">
        <w:rPr>
          <w:rFonts w:ascii="Times New Roman" w:hAnsi="Times New Roman"/>
          <w:bCs/>
          <w:iCs/>
          <w:sz w:val="26"/>
          <w:szCs w:val="26"/>
          <w:lang w:val="nl-NL"/>
        </w:rPr>
        <w:t xml:space="preserve">Qualified shareholders or groups of shareholders can submit their nomination and candidacy documents </w:t>
      </w:r>
      <w:r w:rsidRPr="00FD56D1">
        <w:rPr>
          <w:rFonts w:ascii="Times New Roman" w:hAnsi="Times New Roman"/>
          <w:b/>
          <w:iCs/>
          <w:sz w:val="26"/>
          <w:szCs w:val="26"/>
          <w:lang w:val="nl-NL"/>
        </w:rPr>
        <w:t>before 17:00 on June 2</w:t>
      </w:r>
      <w:r w:rsidR="00FD56D1">
        <w:rPr>
          <w:rFonts w:ascii="Times New Roman" w:hAnsi="Times New Roman"/>
          <w:b/>
          <w:iCs/>
          <w:sz w:val="26"/>
          <w:szCs w:val="26"/>
          <w:lang w:val="nl-NL"/>
        </w:rPr>
        <w:t>6</w:t>
      </w:r>
      <w:r w:rsidRPr="00FD56D1">
        <w:rPr>
          <w:rFonts w:ascii="Times New Roman" w:hAnsi="Times New Roman"/>
          <w:b/>
          <w:iCs/>
          <w:sz w:val="26"/>
          <w:szCs w:val="26"/>
          <w:lang w:val="nl-NL"/>
        </w:rPr>
        <w:t>rd, 2025</w:t>
      </w:r>
      <w:r w:rsidRPr="00BA7A58">
        <w:rPr>
          <w:rFonts w:ascii="Times New Roman" w:hAnsi="Times New Roman"/>
          <w:bCs/>
          <w:iCs/>
          <w:sz w:val="26"/>
          <w:szCs w:val="26"/>
          <w:lang w:val="nl-NL"/>
        </w:rPr>
        <w:t xml:space="preserve"> to the address:</w:t>
      </w:r>
    </w:p>
    <w:p w14:paraId="6918B8EB" w14:textId="393A9475" w:rsidR="00BA7A58" w:rsidRPr="00800380" w:rsidRDefault="00BA7A58" w:rsidP="00800380">
      <w:pPr>
        <w:autoSpaceDE w:val="0"/>
        <w:autoSpaceDN w:val="0"/>
        <w:adjustRightInd w:val="0"/>
        <w:spacing w:after="120"/>
        <w:ind w:firstLine="567"/>
        <w:jc w:val="both"/>
        <w:rPr>
          <w:rFonts w:ascii="Times New Roman" w:hAnsi="Times New Roman"/>
          <w:b/>
          <w:bCs/>
          <w:i/>
          <w:iCs/>
          <w:sz w:val="26"/>
          <w:szCs w:val="26"/>
          <w:lang w:val="nl-NL"/>
        </w:rPr>
      </w:pPr>
      <w:r>
        <w:rPr>
          <w:rFonts w:ascii="Times New Roman" w:hAnsi="Times New Roman"/>
          <w:b/>
          <w:bCs/>
          <w:i/>
          <w:iCs/>
          <w:sz w:val="26"/>
          <w:szCs w:val="26"/>
          <w:lang w:val="nl-NL"/>
        </w:rPr>
        <w:t>B.O.D’s Office – HIPT Group Joint Stock Company</w:t>
      </w:r>
    </w:p>
    <w:p w14:paraId="283FA78D" w14:textId="63E27BA4" w:rsidR="00BA7A58" w:rsidRPr="00800380" w:rsidRDefault="00BA7A58" w:rsidP="00800380">
      <w:pPr>
        <w:autoSpaceDE w:val="0"/>
        <w:autoSpaceDN w:val="0"/>
        <w:adjustRightInd w:val="0"/>
        <w:spacing w:after="120"/>
        <w:ind w:firstLine="567"/>
        <w:jc w:val="both"/>
        <w:rPr>
          <w:rFonts w:ascii="Times New Roman" w:hAnsi="Times New Roman"/>
          <w:b/>
          <w:bCs/>
          <w:i/>
          <w:iCs/>
          <w:sz w:val="26"/>
          <w:szCs w:val="26"/>
          <w:lang w:val="nl-NL"/>
        </w:rPr>
      </w:pPr>
      <w:r>
        <w:rPr>
          <w:rFonts w:ascii="Times New Roman" w:hAnsi="Times New Roman"/>
          <w:b/>
          <w:bCs/>
          <w:i/>
          <w:iCs/>
          <w:sz w:val="26"/>
          <w:szCs w:val="26"/>
          <w:lang w:val="nl-NL"/>
        </w:rPr>
        <w:t>4th Floor, Tower No. 152 Thuy Khue Str., Thuy Khue Ward, Tay Ho Dist., Hanoi</w:t>
      </w:r>
    </w:p>
    <w:p w14:paraId="022BECC7" w14:textId="4D961E0C" w:rsidR="00AA2FFD" w:rsidRPr="00800380" w:rsidRDefault="00BA7A58" w:rsidP="00800380">
      <w:pPr>
        <w:autoSpaceDE w:val="0"/>
        <w:autoSpaceDN w:val="0"/>
        <w:adjustRightInd w:val="0"/>
        <w:spacing w:after="120"/>
        <w:ind w:firstLine="567"/>
        <w:jc w:val="both"/>
        <w:rPr>
          <w:rFonts w:ascii="Times New Roman" w:hAnsi="Times New Roman"/>
          <w:b/>
          <w:bCs/>
          <w:i/>
          <w:iCs/>
          <w:sz w:val="26"/>
          <w:szCs w:val="26"/>
          <w:lang w:val="nl-NL"/>
        </w:rPr>
      </w:pPr>
      <w:r>
        <w:rPr>
          <w:rFonts w:ascii="Times New Roman" w:hAnsi="Times New Roman"/>
          <w:b/>
          <w:bCs/>
          <w:i/>
          <w:iCs/>
          <w:sz w:val="26"/>
          <w:szCs w:val="26"/>
          <w:lang w:val="nl-NL"/>
        </w:rPr>
        <w:lastRenderedPageBreak/>
        <w:t>Tel</w:t>
      </w:r>
      <w:r w:rsidR="00AA2FFD" w:rsidRPr="00800380">
        <w:rPr>
          <w:rFonts w:ascii="Times New Roman" w:hAnsi="Times New Roman"/>
          <w:b/>
          <w:bCs/>
          <w:i/>
          <w:iCs/>
          <w:sz w:val="26"/>
          <w:szCs w:val="26"/>
          <w:lang w:val="nl-NL"/>
        </w:rPr>
        <w:t>: (0</w:t>
      </w:r>
      <w:r w:rsidR="00AA2735" w:rsidRPr="00800380">
        <w:rPr>
          <w:rFonts w:ascii="Times New Roman" w:hAnsi="Times New Roman"/>
          <w:b/>
          <w:bCs/>
          <w:i/>
          <w:iCs/>
          <w:sz w:val="26"/>
          <w:szCs w:val="26"/>
          <w:lang w:val="nl-NL"/>
        </w:rPr>
        <w:t>2</w:t>
      </w:r>
      <w:r w:rsidR="00AA2FFD" w:rsidRPr="00800380">
        <w:rPr>
          <w:rFonts w:ascii="Times New Roman" w:hAnsi="Times New Roman"/>
          <w:b/>
          <w:bCs/>
          <w:i/>
          <w:iCs/>
          <w:sz w:val="26"/>
          <w:szCs w:val="26"/>
          <w:lang w:val="nl-NL"/>
        </w:rPr>
        <w:t xml:space="preserve">4) 38474548 </w:t>
      </w:r>
      <w:r>
        <w:rPr>
          <w:rFonts w:ascii="Times New Roman" w:hAnsi="Times New Roman"/>
          <w:b/>
          <w:bCs/>
          <w:i/>
          <w:iCs/>
          <w:sz w:val="26"/>
          <w:szCs w:val="26"/>
          <w:lang w:val="nl-NL"/>
        </w:rPr>
        <w:t>ext:</w:t>
      </w:r>
      <w:r w:rsidR="00AA2FFD" w:rsidRPr="00800380">
        <w:rPr>
          <w:rFonts w:ascii="Times New Roman" w:hAnsi="Times New Roman"/>
          <w:b/>
          <w:bCs/>
          <w:i/>
          <w:iCs/>
          <w:sz w:val="26"/>
          <w:szCs w:val="26"/>
          <w:lang w:val="nl-NL"/>
        </w:rPr>
        <w:t xml:space="preserve"> 2</w:t>
      </w:r>
      <w:r w:rsidR="00875D24" w:rsidRPr="00800380">
        <w:rPr>
          <w:rFonts w:ascii="Times New Roman" w:hAnsi="Times New Roman"/>
          <w:b/>
          <w:bCs/>
          <w:i/>
          <w:iCs/>
          <w:sz w:val="26"/>
          <w:szCs w:val="26"/>
          <w:lang w:val="nl-NL"/>
        </w:rPr>
        <w:t>28</w:t>
      </w:r>
      <w:r w:rsidR="009770E6" w:rsidRPr="00800380">
        <w:rPr>
          <w:rFonts w:ascii="Times New Roman" w:hAnsi="Times New Roman"/>
          <w:b/>
          <w:bCs/>
          <w:i/>
          <w:iCs/>
          <w:sz w:val="26"/>
          <w:szCs w:val="26"/>
          <w:lang w:val="nl-NL"/>
        </w:rPr>
        <w:t>,</w:t>
      </w:r>
      <w:r w:rsidR="00AA2FFD" w:rsidRPr="00800380">
        <w:rPr>
          <w:rFonts w:ascii="Times New Roman" w:hAnsi="Times New Roman"/>
          <w:b/>
          <w:bCs/>
          <w:i/>
          <w:iCs/>
          <w:sz w:val="26"/>
          <w:szCs w:val="26"/>
          <w:lang w:val="nl-NL"/>
        </w:rPr>
        <w:t xml:space="preserve"> Email: </w:t>
      </w:r>
      <w:hyperlink r:id="rId11" w:history="1">
        <w:r w:rsidR="00D56243" w:rsidRPr="00800380">
          <w:rPr>
            <w:rStyle w:val="Hyperlink"/>
            <w:rFonts w:ascii="Times New Roman" w:hAnsi="Times New Roman"/>
            <w:b/>
            <w:bCs/>
            <w:i/>
            <w:iCs/>
            <w:sz w:val="26"/>
            <w:szCs w:val="26"/>
            <w:lang w:val="nl-NL"/>
          </w:rPr>
          <w:t>codong@hipt.vn</w:t>
        </w:r>
      </w:hyperlink>
    </w:p>
    <w:p w14:paraId="6A2739D3" w14:textId="78C7A939" w:rsidR="000D5807" w:rsidRPr="00800380" w:rsidRDefault="00BA7A58" w:rsidP="00800380">
      <w:pPr>
        <w:numPr>
          <w:ilvl w:val="1"/>
          <w:numId w:val="24"/>
        </w:numPr>
        <w:tabs>
          <w:tab w:val="clear" w:pos="1440"/>
          <w:tab w:val="num" w:pos="720"/>
        </w:tabs>
        <w:spacing w:after="120"/>
        <w:ind w:left="0" w:firstLine="567"/>
        <w:jc w:val="both"/>
        <w:rPr>
          <w:rFonts w:ascii="Times New Roman" w:hAnsi="Times New Roman"/>
          <w:bCs/>
          <w:iCs/>
          <w:sz w:val="26"/>
          <w:szCs w:val="26"/>
          <w:lang w:val="nl-NL"/>
        </w:rPr>
      </w:pPr>
      <w:r>
        <w:rPr>
          <w:rFonts w:ascii="Times New Roman" w:hAnsi="Times New Roman"/>
          <w:bCs/>
          <w:iCs/>
          <w:sz w:val="26"/>
          <w:szCs w:val="26"/>
          <w:lang w:val="nl-NL"/>
        </w:rPr>
        <w:t>The dossier of candidacy, nomination including</w:t>
      </w:r>
      <w:r w:rsidR="000D5807" w:rsidRPr="00800380">
        <w:rPr>
          <w:rFonts w:ascii="Times New Roman" w:hAnsi="Times New Roman"/>
          <w:bCs/>
          <w:iCs/>
          <w:sz w:val="26"/>
          <w:szCs w:val="26"/>
          <w:lang w:val="nl-NL"/>
        </w:rPr>
        <w:t>:</w:t>
      </w:r>
    </w:p>
    <w:p w14:paraId="7DE241F2" w14:textId="2A774A75" w:rsidR="000D5807" w:rsidRPr="00800380" w:rsidRDefault="00650D9A" w:rsidP="00800380">
      <w:pPr>
        <w:numPr>
          <w:ilvl w:val="1"/>
          <w:numId w:val="29"/>
        </w:numPr>
        <w:tabs>
          <w:tab w:val="clear" w:pos="2160"/>
        </w:tabs>
        <w:autoSpaceDE w:val="0"/>
        <w:autoSpaceDN w:val="0"/>
        <w:adjustRightInd w:val="0"/>
        <w:spacing w:after="120"/>
        <w:ind w:left="0" w:firstLine="567"/>
        <w:jc w:val="both"/>
        <w:rPr>
          <w:rFonts w:ascii="Times New Roman" w:hAnsi="Times New Roman"/>
          <w:bCs/>
          <w:iCs/>
          <w:sz w:val="26"/>
          <w:szCs w:val="26"/>
          <w:lang w:val="nl-NL"/>
        </w:rPr>
      </w:pPr>
      <w:r>
        <w:rPr>
          <w:rFonts w:ascii="Times New Roman" w:hAnsi="Times New Roman"/>
          <w:bCs/>
          <w:iCs/>
          <w:sz w:val="26"/>
          <w:szCs w:val="26"/>
          <w:lang w:val="nl-NL"/>
        </w:rPr>
        <w:t>An application for candidacy/nomination (</w:t>
      </w:r>
      <w:r>
        <w:rPr>
          <w:rFonts w:ascii="Times New Roman" w:hAnsi="Times New Roman"/>
          <w:bCs/>
          <w:i/>
          <w:sz w:val="26"/>
          <w:szCs w:val="26"/>
          <w:lang w:val="nl-NL"/>
        </w:rPr>
        <w:t>sample)</w:t>
      </w:r>
      <w:r w:rsidR="000D5807" w:rsidRPr="00800380">
        <w:rPr>
          <w:rFonts w:ascii="Times New Roman" w:hAnsi="Times New Roman"/>
          <w:bCs/>
          <w:iCs/>
          <w:sz w:val="26"/>
          <w:szCs w:val="26"/>
          <w:lang w:val="nl-NL"/>
        </w:rPr>
        <w:t xml:space="preserve"> </w:t>
      </w:r>
      <w:r w:rsidR="000D5807" w:rsidRPr="00800380">
        <w:rPr>
          <w:rFonts w:ascii="Times New Roman" w:hAnsi="Times New Roman"/>
          <w:bCs/>
          <w:i/>
          <w:iCs/>
          <w:sz w:val="26"/>
          <w:szCs w:val="26"/>
          <w:lang w:val="nl-NL"/>
        </w:rPr>
        <w:t xml:space="preserve">; </w:t>
      </w:r>
    </w:p>
    <w:p w14:paraId="6C08E024" w14:textId="526E06E4" w:rsidR="000D5807" w:rsidRPr="00ED5B49" w:rsidRDefault="00ED5B49" w:rsidP="00800380">
      <w:pPr>
        <w:numPr>
          <w:ilvl w:val="1"/>
          <w:numId w:val="29"/>
        </w:numPr>
        <w:tabs>
          <w:tab w:val="clear" w:pos="2160"/>
        </w:tabs>
        <w:autoSpaceDE w:val="0"/>
        <w:autoSpaceDN w:val="0"/>
        <w:adjustRightInd w:val="0"/>
        <w:spacing w:after="120"/>
        <w:ind w:left="0" w:firstLine="567"/>
        <w:jc w:val="both"/>
        <w:rPr>
          <w:rFonts w:ascii="Times New Roman" w:hAnsi="Times New Roman"/>
          <w:bCs/>
          <w:iCs/>
          <w:sz w:val="26"/>
          <w:szCs w:val="26"/>
          <w:lang w:val="nl-NL"/>
        </w:rPr>
      </w:pPr>
      <w:r w:rsidRPr="00FD56D1">
        <w:rPr>
          <w:rFonts w:ascii="Times New Roman" w:hAnsi="Times New Roman"/>
          <w:bCs/>
          <w:iCs/>
          <w:sz w:val="26"/>
          <w:szCs w:val="26"/>
          <w:lang w:val="nl-NL"/>
        </w:rPr>
        <w:t>Curriculum Vitae of the Candidate</w:t>
      </w:r>
      <w:r w:rsidR="000D5807" w:rsidRPr="00ED5B49">
        <w:rPr>
          <w:rFonts w:ascii="Times New Roman" w:hAnsi="Times New Roman"/>
          <w:bCs/>
          <w:iCs/>
          <w:sz w:val="26"/>
          <w:szCs w:val="26"/>
          <w:lang w:val="nl-NL"/>
        </w:rPr>
        <w:t xml:space="preserve"> </w:t>
      </w:r>
      <w:r w:rsidR="000D5807" w:rsidRPr="00ED5B49">
        <w:rPr>
          <w:rFonts w:ascii="Times New Roman" w:hAnsi="Times New Roman"/>
          <w:bCs/>
          <w:i/>
          <w:iCs/>
          <w:sz w:val="26"/>
          <w:szCs w:val="26"/>
          <w:lang w:val="nl-NL"/>
        </w:rPr>
        <w:t>(</w:t>
      </w:r>
      <w:r w:rsidRPr="00FD56D1">
        <w:rPr>
          <w:rFonts w:ascii="Times New Roman" w:hAnsi="Times New Roman"/>
          <w:bCs/>
          <w:i/>
          <w:iCs/>
          <w:sz w:val="26"/>
          <w:szCs w:val="26"/>
          <w:lang w:val="nl-NL"/>
        </w:rPr>
        <w:t>sample</w:t>
      </w:r>
      <w:r w:rsidR="000D5807" w:rsidRPr="00ED5B49">
        <w:rPr>
          <w:rFonts w:ascii="Times New Roman" w:hAnsi="Times New Roman"/>
          <w:bCs/>
          <w:i/>
          <w:iCs/>
          <w:sz w:val="26"/>
          <w:szCs w:val="26"/>
          <w:lang w:val="nl-NL"/>
        </w:rPr>
        <w:t>)</w:t>
      </w:r>
      <w:r w:rsidR="000D5807" w:rsidRPr="00ED5B49">
        <w:rPr>
          <w:rFonts w:ascii="Times New Roman" w:hAnsi="Times New Roman"/>
          <w:bCs/>
          <w:iCs/>
          <w:sz w:val="26"/>
          <w:szCs w:val="26"/>
          <w:lang w:val="nl-NL"/>
        </w:rPr>
        <w:t>;</w:t>
      </w:r>
      <w:r w:rsidR="005C152A" w:rsidRPr="00ED5B49">
        <w:rPr>
          <w:rFonts w:ascii="Times New Roman" w:hAnsi="Times New Roman"/>
          <w:bCs/>
          <w:iCs/>
          <w:sz w:val="26"/>
          <w:szCs w:val="26"/>
          <w:lang w:val="nl-NL"/>
        </w:rPr>
        <w:t xml:space="preserve"> </w:t>
      </w:r>
    </w:p>
    <w:p w14:paraId="2B8BAF67" w14:textId="773CEE45" w:rsidR="000D5807" w:rsidRPr="00800380" w:rsidRDefault="00650D9A" w:rsidP="00800380">
      <w:pPr>
        <w:numPr>
          <w:ilvl w:val="1"/>
          <w:numId w:val="29"/>
        </w:numPr>
        <w:tabs>
          <w:tab w:val="clear" w:pos="2160"/>
        </w:tabs>
        <w:autoSpaceDE w:val="0"/>
        <w:autoSpaceDN w:val="0"/>
        <w:adjustRightInd w:val="0"/>
        <w:spacing w:after="120"/>
        <w:ind w:left="0" w:firstLine="567"/>
        <w:jc w:val="both"/>
        <w:rPr>
          <w:rFonts w:ascii="Times New Roman" w:hAnsi="Times New Roman"/>
          <w:color w:val="000000"/>
          <w:sz w:val="26"/>
          <w:szCs w:val="26"/>
          <w:lang w:val="nl-NL"/>
        </w:rPr>
      </w:pPr>
      <w:r>
        <w:rPr>
          <w:rFonts w:ascii="Times New Roman" w:hAnsi="Times New Roman"/>
          <w:bCs/>
          <w:iCs/>
          <w:sz w:val="26"/>
          <w:szCs w:val="26"/>
          <w:lang w:val="nl-NL"/>
        </w:rPr>
        <w:t>Eligible copy of</w:t>
      </w:r>
      <w:r w:rsidR="000D5807" w:rsidRPr="00800380">
        <w:rPr>
          <w:rFonts w:ascii="Times New Roman" w:hAnsi="Times New Roman"/>
          <w:bCs/>
          <w:iCs/>
          <w:sz w:val="26"/>
          <w:szCs w:val="26"/>
          <w:lang w:val="nl-NL"/>
        </w:rPr>
        <w:t xml:space="preserve">: </w:t>
      </w:r>
      <w:r>
        <w:rPr>
          <w:rFonts w:ascii="Times New Roman" w:hAnsi="Times New Roman"/>
          <w:bCs/>
          <w:iCs/>
          <w:sz w:val="26"/>
          <w:szCs w:val="26"/>
          <w:lang w:val="nl-NL"/>
        </w:rPr>
        <w:t>ID Card/Passport/</w:t>
      </w:r>
      <w:r w:rsidR="00277A4C">
        <w:rPr>
          <w:rFonts w:ascii="Times New Roman" w:hAnsi="Times New Roman"/>
          <w:bCs/>
          <w:iCs/>
          <w:sz w:val="26"/>
          <w:szCs w:val="26"/>
          <w:lang w:val="nl-NL"/>
        </w:rPr>
        <w:t>Permanent Residence</w:t>
      </w:r>
      <w:r>
        <w:rPr>
          <w:rFonts w:ascii="Times New Roman" w:hAnsi="Times New Roman"/>
          <w:bCs/>
          <w:iCs/>
          <w:sz w:val="26"/>
          <w:szCs w:val="26"/>
          <w:lang w:val="nl-NL"/>
        </w:rPr>
        <w:t xml:space="preserve">, degrees, certificate of educational level and professional qualification. </w:t>
      </w:r>
    </w:p>
    <w:p w14:paraId="28D4D2AB" w14:textId="3A6A97E5" w:rsidR="00FB34D5" w:rsidRPr="00800380" w:rsidRDefault="00277A4C" w:rsidP="00800380">
      <w:pPr>
        <w:spacing w:after="120"/>
        <w:ind w:firstLine="567"/>
        <w:rPr>
          <w:rFonts w:ascii="Times New Roman" w:hAnsi="Times New Roman"/>
          <w:color w:val="000000"/>
          <w:sz w:val="26"/>
          <w:szCs w:val="26"/>
          <w:lang w:val="pt-BR"/>
        </w:rPr>
      </w:pPr>
      <w:r>
        <w:rPr>
          <w:rFonts w:ascii="Times New Roman" w:hAnsi="Times New Roman"/>
          <w:b/>
          <w:color w:val="000000"/>
          <w:sz w:val="26"/>
          <w:szCs w:val="26"/>
          <w:u w:val="single"/>
          <w:lang w:val="pt-BR"/>
        </w:rPr>
        <w:t>Article</w:t>
      </w:r>
      <w:r w:rsidR="00FB34D5" w:rsidRPr="00800380">
        <w:rPr>
          <w:rFonts w:ascii="Times New Roman" w:hAnsi="Times New Roman"/>
          <w:b/>
          <w:color w:val="000000"/>
          <w:sz w:val="26"/>
          <w:szCs w:val="26"/>
          <w:u w:val="single"/>
          <w:lang w:val="pt-BR"/>
        </w:rPr>
        <w:t xml:space="preserve"> 2</w:t>
      </w:r>
      <w:r w:rsidR="00FB34D5" w:rsidRPr="00800380">
        <w:rPr>
          <w:rFonts w:ascii="Times New Roman" w:hAnsi="Times New Roman"/>
          <w:b/>
          <w:color w:val="000000"/>
          <w:sz w:val="26"/>
          <w:szCs w:val="26"/>
          <w:lang w:val="pt-BR"/>
        </w:rPr>
        <w:t xml:space="preserve">: </w:t>
      </w:r>
      <w:r w:rsidRPr="00277A4C">
        <w:rPr>
          <w:rFonts w:ascii="Times New Roman" w:hAnsi="Times New Roman"/>
          <w:b/>
          <w:color w:val="000000"/>
          <w:sz w:val="26"/>
          <w:szCs w:val="26"/>
          <w:lang w:val="pt-BR"/>
        </w:rPr>
        <w:t>Standards and conditions for membership in the B</w:t>
      </w:r>
      <w:r>
        <w:rPr>
          <w:rFonts w:ascii="Times New Roman" w:hAnsi="Times New Roman"/>
          <w:b/>
          <w:color w:val="000000"/>
          <w:sz w:val="26"/>
          <w:szCs w:val="26"/>
          <w:lang w:val="pt-BR"/>
        </w:rPr>
        <w:t xml:space="preserve">.O.D </w:t>
      </w:r>
      <w:r w:rsidRPr="00277A4C" w:rsidDel="00277A4C">
        <w:rPr>
          <w:rFonts w:ascii="Times New Roman" w:hAnsi="Times New Roman"/>
          <w:b/>
          <w:color w:val="000000"/>
          <w:sz w:val="26"/>
          <w:szCs w:val="26"/>
          <w:lang w:val="pt-BR"/>
        </w:rPr>
        <w:t xml:space="preserve"> </w:t>
      </w:r>
    </w:p>
    <w:p w14:paraId="3C9FACEB" w14:textId="33110AE9" w:rsidR="00277A4C" w:rsidRPr="00277A4C" w:rsidRDefault="00277A4C">
      <w:pPr>
        <w:spacing w:after="120"/>
        <w:ind w:left="567"/>
        <w:jc w:val="both"/>
        <w:rPr>
          <w:rFonts w:ascii="Times New Roman" w:hAnsi="Times New Roman"/>
          <w:sz w:val="26"/>
          <w:szCs w:val="26"/>
          <w:lang w:val="fr-FR"/>
        </w:rPr>
      </w:pPr>
      <w:r w:rsidRPr="00277A4C">
        <w:rPr>
          <w:rFonts w:ascii="Times New Roman" w:hAnsi="Times New Roman"/>
          <w:sz w:val="26"/>
          <w:szCs w:val="26"/>
          <w:lang w:val="fr-FR"/>
        </w:rPr>
        <w:t>Members of the Board of Directors must meet the following standards and conditions:</w:t>
      </w:r>
    </w:p>
    <w:p w14:paraId="54B98B69" w14:textId="6DF9B283" w:rsidR="00277A4C" w:rsidRPr="00277A4C" w:rsidRDefault="00277A4C" w:rsidP="00277A4C">
      <w:pPr>
        <w:spacing w:after="120"/>
        <w:ind w:left="567"/>
        <w:jc w:val="both"/>
        <w:rPr>
          <w:rFonts w:ascii="Times New Roman" w:hAnsi="Times New Roman"/>
          <w:sz w:val="26"/>
          <w:szCs w:val="26"/>
          <w:lang w:val="fr-FR"/>
        </w:rPr>
      </w:pPr>
      <w:r w:rsidRPr="00277A4C">
        <w:rPr>
          <w:rFonts w:ascii="Times New Roman" w:hAnsi="Times New Roman"/>
          <w:sz w:val="26"/>
          <w:szCs w:val="26"/>
          <w:lang w:val="fr-FR"/>
        </w:rPr>
        <w:t xml:space="preserve">- Have full civil capacity, not be prohibited from establishing and managing enterprises </w:t>
      </w:r>
      <w:r>
        <w:rPr>
          <w:rFonts w:ascii="Times New Roman" w:hAnsi="Times New Roman"/>
          <w:sz w:val="26"/>
          <w:szCs w:val="26"/>
          <w:lang w:val="fr-FR"/>
        </w:rPr>
        <w:t>under</w:t>
      </w:r>
      <w:r w:rsidRPr="00277A4C">
        <w:rPr>
          <w:rFonts w:ascii="Times New Roman" w:hAnsi="Times New Roman"/>
          <w:sz w:val="26"/>
          <w:szCs w:val="26"/>
          <w:lang w:val="fr-FR"/>
        </w:rPr>
        <w:t xml:space="preserve"> the provisions of the Enterprise Law.</w:t>
      </w:r>
    </w:p>
    <w:p w14:paraId="6D262564" w14:textId="77777777" w:rsidR="00277A4C" w:rsidRPr="00277A4C" w:rsidRDefault="00277A4C" w:rsidP="00277A4C">
      <w:pPr>
        <w:spacing w:after="120"/>
        <w:ind w:left="567"/>
        <w:jc w:val="both"/>
        <w:rPr>
          <w:rFonts w:ascii="Times New Roman" w:hAnsi="Times New Roman"/>
          <w:sz w:val="26"/>
          <w:szCs w:val="26"/>
          <w:lang w:val="fr-FR"/>
        </w:rPr>
      </w:pPr>
      <w:r w:rsidRPr="00277A4C">
        <w:rPr>
          <w:rFonts w:ascii="Times New Roman" w:hAnsi="Times New Roman"/>
          <w:sz w:val="26"/>
          <w:szCs w:val="26"/>
          <w:lang w:val="fr-FR"/>
        </w:rPr>
        <w:t>- Have professional qualifications and experience in the Company's business field.</w:t>
      </w:r>
    </w:p>
    <w:p w14:paraId="0441F45F" w14:textId="54D608C9" w:rsidR="00277A4C" w:rsidRPr="00FD56D1" w:rsidRDefault="00277A4C" w:rsidP="00FD56D1">
      <w:pPr>
        <w:spacing w:after="120"/>
        <w:ind w:left="567"/>
        <w:jc w:val="both"/>
        <w:rPr>
          <w:rFonts w:ascii="Times New Roman" w:hAnsi="Times New Roman"/>
          <w:sz w:val="26"/>
          <w:szCs w:val="26"/>
          <w:lang w:val="fr-FR"/>
        </w:rPr>
      </w:pPr>
      <w:r w:rsidRPr="00277A4C">
        <w:rPr>
          <w:rFonts w:ascii="Times New Roman" w:hAnsi="Times New Roman"/>
          <w:sz w:val="26"/>
          <w:szCs w:val="26"/>
          <w:lang w:val="fr-FR"/>
        </w:rPr>
        <w:t>- Not concurrently be a member of the Board of Directors at five (05) other companies.</w:t>
      </w:r>
    </w:p>
    <w:p w14:paraId="4E3C5F95" w14:textId="4F7EA9DD" w:rsidR="00FB34D5" w:rsidRPr="00800380" w:rsidRDefault="00277A4C" w:rsidP="008A5442">
      <w:pPr>
        <w:autoSpaceDE w:val="0"/>
        <w:autoSpaceDN w:val="0"/>
        <w:adjustRightInd w:val="0"/>
        <w:spacing w:after="120"/>
        <w:ind w:firstLine="567"/>
        <w:jc w:val="both"/>
        <w:rPr>
          <w:rFonts w:ascii="Times New Roman" w:hAnsi="Times New Roman"/>
          <w:sz w:val="26"/>
          <w:szCs w:val="26"/>
          <w:lang w:val="pt-BR"/>
        </w:rPr>
      </w:pPr>
      <w:r>
        <w:rPr>
          <w:rFonts w:ascii="Times New Roman" w:hAnsi="Times New Roman"/>
          <w:b/>
          <w:color w:val="000000"/>
          <w:sz w:val="26"/>
          <w:szCs w:val="26"/>
          <w:u w:val="single"/>
          <w:lang w:val="pt-BR"/>
        </w:rPr>
        <w:t>Article</w:t>
      </w:r>
      <w:r w:rsidR="00FB34D5" w:rsidRPr="00800380">
        <w:rPr>
          <w:rFonts w:ascii="Times New Roman" w:hAnsi="Times New Roman"/>
          <w:b/>
          <w:color w:val="000000"/>
          <w:sz w:val="26"/>
          <w:szCs w:val="26"/>
          <w:u w:val="single"/>
          <w:lang w:val="pt-BR"/>
        </w:rPr>
        <w:t xml:space="preserve"> 3</w:t>
      </w:r>
      <w:r w:rsidR="00FB34D5" w:rsidRPr="00800380">
        <w:rPr>
          <w:rFonts w:ascii="Times New Roman" w:hAnsi="Times New Roman"/>
          <w:b/>
          <w:color w:val="000000"/>
          <w:sz w:val="26"/>
          <w:szCs w:val="26"/>
          <w:lang w:val="pt-BR"/>
        </w:rPr>
        <w:t>:</w:t>
      </w:r>
      <w:r w:rsidR="00FB34D5" w:rsidRPr="00800380">
        <w:rPr>
          <w:rFonts w:ascii="Times New Roman" w:hAnsi="Times New Roman"/>
          <w:b/>
          <w:bCs/>
          <w:color w:val="000000"/>
          <w:sz w:val="26"/>
          <w:szCs w:val="26"/>
          <w:lang w:val="nl-NL" w:eastAsia="zh-CN"/>
        </w:rPr>
        <w:t xml:space="preserve"> </w:t>
      </w:r>
      <w:r w:rsidR="002F5029" w:rsidRPr="002F5029">
        <w:rPr>
          <w:rFonts w:ascii="Times New Roman" w:hAnsi="Times New Roman"/>
          <w:b/>
          <w:bCs/>
          <w:color w:val="000000"/>
          <w:sz w:val="26"/>
          <w:szCs w:val="26"/>
          <w:lang w:val="nl-NL" w:eastAsia="zh-CN"/>
        </w:rPr>
        <w:t>Cumulative voting method for Board of Directors</w:t>
      </w:r>
      <w:r w:rsidR="002F5029">
        <w:rPr>
          <w:rFonts w:ascii="Times New Roman" w:hAnsi="Times New Roman"/>
          <w:b/>
          <w:bCs/>
          <w:color w:val="000000"/>
          <w:sz w:val="26"/>
          <w:szCs w:val="26"/>
          <w:lang w:val="nl-NL" w:eastAsia="zh-CN"/>
        </w:rPr>
        <w:t>’</w:t>
      </w:r>
      <w:r w:rsidR="002F5029" w:rsidRPr="002F5029">
        <w:rPr>
          <w:rFonts w:ascii="Times New Roman" w:hAnsi="Times New Roman"/>
          <w:b/>
          <w:bCs/>
          <w:color w:val="000000"/>
          <w:sz w:val="26"/>
          <w:szCs w:val="26"/>
          <w:lang w:val="nl-NL" w:eastAsia="zh-CN"/>
        </w:rPr>
        <w:t>candidates</w:t>
      </w:r>
      <w:r w:rsidR="002F5029" w:rsidRPr="002F5029" w:rsidDel="008A5442">
        <w:rPr>
          <w:rFonts w:ascii="Times New Roman" w:hAnsi="Times New Roman"/>
          <w:b/>
          <w:bCs/>
          <w:color w:val="000000"/>
          <w:sz w:val="26"/>
          <w:szCs w:val="26"/>
          <w:lang w:val="nl-NL" w:eastAsia="zh-CN"/>
        </w:rPr>
        <w:t xml:space="preserve"> </w:t>
      </w:r>
    </w:p>
    <w:p w14:paraId="7D2BBEC0" w14:textId="747D4E91" w:rsidR="00986F9B" w:rsidRPr="00800380" w:rsidRDefault="002F5029" w:rsidP="00800380">
      <w:pPr>
        <w:numPr>
          <w:ilvl w:val="1"/>
          <w:numId w:val="13"/>
        </w:numPr>
        <w:autoSpaceDE w:val="0"/>
        <w:autoSpaceDN w:val="0"/>
        <w:adjustRightInd w:val="0"/>
        <w:spacing w:after="120"/>
        <w:ind w:left="0" w:firstLine="567"/>
        <w:jc w:val="both"/>
        <w:rPr>
          <w:rFonts w:ascii="Times New Roman" w:eastAsia="Times New Roman" w:hAnsi="Times New Roman"/>
          <w:sz w:val="26"/>
          <w:szCs w:val="26"/>
          <w:lang w:val="pt-BR"/>
        </w:rPr>
      </w:pPr>
      <w:r w:rsidRPr="002F5029">
        <w:rPr>
          <w:rFonts w:ascii="Times New Roman" w:eastAsia="Times New Roman" w:hAnsi="Times New Roman"/>
          <w:sz w:val="26"/>
          <w:szCs w:val="26"/>
          <w:lang w:val="pt-BR"/>
        </w:rPr>
        <w:t xml:space="preserve">Form of Board of Directors election </w:t>
      </w:r>
      <w:r w:rsidR="00877787">
        <w:rPr>
          <w:rFonts w:ascii="Times New Roman" w:eastAsia="Times New Roman" w:hAnsi="Times New Roman"/>
          <w:sz w:val="26"/>
          <w:szCs w:val="26"/>
          <w:lang w:val="pt-BR"/>
        </w:rPr>
        <w:t>ballot</w:t>
      </w:r>
      <w:r w:rsidRPr="002F5029">
        <w:rPr>
          <w:rFonts w:ascii="Times New Roman" w:eastAsia="Times New Roman" w:hAnsi="Times New Roman"/>
          <w:sz w:val="26"/>
          <w:szCs w:val="26"/>
          <w:lang w:val="pt-BR"/>
        </w:rPr>
        <w:t>:</w:t>
      </w:r>
    </w:p>
    <w:p w14:paraId="1241D3F9" w14:textId="5EFB43C9" w:rsidR="00986F9B" w:rsidRPr="00800380" w:rsidDel="00527D9A" w:rsidRDefault="002F5029"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2F5029">
        <w:rPr>
          <w:rFonts w:ascii="Times New Roman" w:hAnsi="Times New Roman"/>
          <w:sz w:val="26"/>
          <w:szCs w:val="26"/>
          <w:lang w:val="fr-FR"/>
        </w:rPr>
        <w:t>Each shareholder/authorized shareholder representative attending the General Meeting will be given a</w:t>
      </w:r>
      <w:r w:rsidR="00877787">
        <w:rPr>
          <w:rFonts w:ascii="Times New Roman" w:hAnsi="Times New Roman"/>
          <w:sz w:val="26"/>
          <w:szCs w:val="26"/>
          <w:lang w:val="fr-FR"/>
        </w:rPr>
        <w:t xml:space="preserve">n Election Ballot </w:t>
      </w:r>
      <w:r w:rsidRPr="002F5029">
        <w:rPr>
          <w:rFonts w:ascii="Times New Roman" w:hAnsi="Times New Roman"/>
          <w:sz w:val="26"/>
          <w:szCs w:val="26"/>
          <w:lang w:val="fr-FR"/>
        </w:rPr>
        <w:t>to elect members of the Board of Directors.</w:t>
      </w:r>
    </w:p>
    <w:p w14:paraId="026DB3A1" w14:textId="4D837CE1" w:rsidR="00986F9B" w:rsidRPr="00800380" w:rsidRDefault="002F5029"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2F5029">
        <w:rPr>
          <w:rFonts w:ascii="Times New Roman" w:hAnsi="Times New Roman"/>
          <w:sz w:val="26"/>
          <w:szCs w:val="26"/>
          <w:lang w:val="fr-FR"/>
        </w:rPr>
        <w:t xml:space="preserve">Each ballot contains the names of the candidates nominated for the Board of Directors, information about the shareholder or authorized representative and the total number of voting shares they represent. When the shareholder/shareholder representative is issued </w:t>
      </w:r>
      <w:r>
        <w:rPr>
          <w:rFonts w:ascii="Times New Roman" w:hAnsi="Times New Roman"/>
          <w:sz w:val="26"/>
          <w:szCs w:val="26"/>
          <w:lang w:val="fr-FR"/>
        </w:rPr>
        <w:t xml:space="preserve">with </w:t>
      </w:r>
      <w:r w:rsidRPr="002F5029">
        <w:rPr>
          <w:rFonts w:ascii="Times New Roman" w:hAnsi="Times New Roman"/>
          <w:sz w:val="26"/>
          <w:szCs w:val="26"/>
          <w:lang w:val="fr-FR"/>
        </w:rPr>
        <w:t xml:space="preserve">the ballot, they must check the code and number of shares written on the ballot. If there is any error, they must immediately notify the Registration Board at the time of </w:t>
      </w:r>
      <w:r>
        <w:rPr>
          <w:rFonts w:ascii="Times New Roman" w:hAnsi="Times New Roman"/>
          <w:sz w:val="26"/>
          <w:szCs w:val="26"/>
          <w:lang w:val="fr-FR"/>
        </w:rPr>
        <w:t>receipt of</w:t>
      </w:r>
      <w:r w:rsidRPr="002F5029">
        <w:rPr>
          <w:rFonts w:ascii="Times New Roman" w:hAnsi="Times New Roman"/>
          <w:sz w:val="26"/>
          <w:szCs w:val="26"/>
          <w:lang w:val="fr-FR"/>
        </w:rPr>
        <w:t xml:space="preserve"> the </w:t>
      </w:r>
      <w:r>
        <w:rPr>
          <w:rFonts w:ascii="Times New Roman" w:hAnsi="Times New Roman"/>
          <w:sz w:val="26"/>
          <w:szCs w:val="26"/>
          <w:lang w:val="fr-FR"/>
        </w:rPr>
        <w:t>ballot</w:t>
      </w:r>
      <w:r w:rsidRPr="002F5029">
        <w:rPr>
          <w:rFonts w:ascii="Times New Roman" w:hAnsi="Times New Roman"/>
          <w:sz w:val="26"/>
          <w:szCs w:val="26"/>
          <w:lang w:val="fr-FR"/>
        </w:rPr>
        <w:t>.</w:t>
      </w:r>
    </w:p>
    <w:p w14:paraId="17E60CE4" w14:textId="16F177B0" w:rsidR="004F5DF8" w:rsidRPr="004F5DF8" w:rsidRDefault="004F5DF8" w:rsidP="00FD56D1">
      <w:pPr>
        <w:numPr>
          <w:ilvl w:val="1"/>
          <w:numId w:val="13"/>
        </w:numPr>
        <w:autoSpaceDE w:val="0"/>
        <w:autoSpaceDN w:val="0"/>
        <w:adjustRightInd w:val="0"/>
        <w:spacing w:after="120"/>
        <w:ind w:left="0" w:firstLine="567"/>
        <w:jc w:val="both"/>
        <w:rPr>
          <w:rFonts w:ascii="Times New Roman" w:eastAsia="Times New Roman" w:hAnsi="Times New Roman"/>
          <w:sz w:val="26"/>
          <w:szCs w:val="26"/>
          <w:lang w:val="pt-BR"/>
        </w:rPr>
      </w:pPr>
      <w:r>
        <w:rPr>
          <w:rFonts w:ascii="Times New Roman" w:eastAsia="Times New Roman" w:hAnsi="Times New Roman"/>
          <w:sz w:val="26"/>
          <w:szCs w:val="26"/>
          <w:lang w:val="pt-BR"/>
        </w:rPr>
        <w:t xml:space="preserve">Cumulative voting which is specified at point c, Clause 3, Article 144 of the Enterprise Law shall be applied for joint stock companies including listed companies, except for the case that there is another provision under the Law on Securities. </w:t>
      </w:r>
    </w:p>
    <w:p w14:paraId="605B30D8" w14:textId="488960FF" w:rsidR="00FB34D5" w:rsidRPr="00800380" w:rsidRDefault="002106EE" w:rsidP="00800380">
      <w:pPr>
        <w:numPr>
          <w:ilvl w:val="1"/>
          <w:numId w:val="13"/>
        </w:numPr>
        <w:autoSpaceDE w:val="0"/>
        <w:autoSpaceDN w:val="0"/>
        <w:adjustRightInd w:val="0"/>
        <w:spacing w:after="120"/>
        <w:ind w:left="0" w:firstLine="567"/>
        <w:jc w:val="both"/>
        <w:rPr>
          <w:rFonts w:ascii="Times New Roman" w:eastAsia="Times New Roman" w:hAnsi="Times New Roman"/>
          <w:sz w:val="26"/>
          <w:szCs w:val="26"/>
          <w:lang w:val="pt-BR"/>
        </w:rPr>
      </w:pPr>
      <w:r w:rsidRPr="002106EE">
        <w:rPr>
          <w:rFonts w:ascii="Times New Roman" w:eastAsia="Times New Roman" w:hAnsi="Times New Roman"/>
          <w:sz w:val="26"/>
          <w:szCs w:val="26"/>
          <w:lang w:val="pt-BR"/>
        </w:rPr>
        <w:t xml:space="preserve">The total number of voting rights of shareholders is determined </w:t>
      </w:r>
      <w:r>
        <w:rPr>
          <w:rFonts w:ascii="Times New Roman" w:eastAsia="Times New Roman" w:hAnsi="Times New Roman"/>
          <w:sz w:val="26"/>
          <w:szCs w:val="26"/>
          <w:lang w:val="pt-BR"/>
        </w:rPr>
        <w:t>under</w:t>
      </w:r>
      <w:r w:rsidRPr="002106EE">
        <w:rPr>
          <w:rFonts w:ascii="Times New Roman" w:eastAsia="Times New Roman" w:hAnsi="Times New Roman"/>
          <w:sz w:val="26"/>
          <w:szCs w:val="26"/>
          <w:lang w:val="pt-BR"/>
        </w:rPr>
        <w:t xml:space="preserve"> the following formula:</w:t>
      </w:r>
      <w:r w:rsidRPr="002106EE" w:rsidDel="002106EE">
        <w:rPr>
          <w:rFonts w:ascii="Times New Roman" w:eastAsia="Times New Roman" w:hAnsi="Times New Roman"/>
          <w:sz w:val="26"/>
          <w:szCs w:val="26"/>
          <w:lang w:val="pt-BR"/>
        </w:rPr>
        <w:t xml:space="preserve"> </w:t>
      </w:r>
      <w:r w:rsidR="00FB34D5" w:rsidRPr="00800380">
        <w:rPr>
          <w:rFonts w:ascii="Times New Roman" w:eastAsia="Times New Roman" w:hAnsi="Times New Roman"/>
          <w:sz w:val="26"/>
          <w:szCs w:val="26"/>
          <w:lang w:val="pt-BR"/>
        </w:rPr>
        <w:t>:</w:t>
      </w:r>
    </w:p>
    <w:tbl>
      <w:tblPr>
        <w:tblW w:w="5000" w:type="pct"/>
        <w:jc w:val="center"/>
        <w:tblCellSpacing w:w="0" w:type="dxa"/>
        <w:tblCellMar>
          <w:left w:w="0" w:type="dxa"/>
          <w:right w:w="0" w:type="dxa"/>
        </w:tblCellMar>
        <w:tblLook w:val="04A0" w:firstRow="1" w:lastRow="0" w:firstColumn="1" w:lastColumn="0" w:noHBand="0" w:noVBand="1"/>
      </w:tblPr>
      <w:tblGrid>
        <w:gridCol w:w="2068"/>
        <w:gridCol w:w="481"/>
        <w:gridCol w:w="2958"/>
        <w:gridCol w:w="193"/>
        <w:gridCol w:w="3485"/>
      </w:tblGrid>
      <w:tr w:rsidR="00FB34D5" w:rsidRPr="00800380" w14:paraId="1A751A25" w14:textId="77777777" w:rsidTr="00481662">
        <w:trPr>
          <w:tblCellSpacing w:w="0" w:type="dxa"/>
          <w:jc w:val="center"/>
        </w:trPr>
        <w:tc>
          <w:tcPr>
            <w:tcW w:w="1126" w:type="pct"/>
            <w:hideMark/>
          </w:tcPr>
          <w:p w14:paraId="256DB8CB" w14:textId="516A45F5" w:rsidR="00FB34D5" w:rsidRPr="00800380" w:rsidRDefault="002106EE" w:rsidP="00800380">
            <w:pPr>
              <w:spacing w:after="120"/>
              <w:jc w:val="center"/>
              <w:rPr>
                <w:rFonts w:ascii="Times New Roman" w:eastAsia="Times New Roman" w:hAnsi="Times New Roman"/>
                <w:sz w:val="26"/>
                <w:szCs w:val="26"/>
                <w:lang w:val="pt-BR"/>
              </w:rPr>
            </w:pPr>
            <w:r>
              <w:rPr>
                <w:rFonts w:ascii="Times New Roman" w:eastAsia="Times New Roman" w:hAnsi="Times New Roman"/>
                <w:b/>
                <w:bCs/>
                <w:sz w:val="26"/>
                <w:szCs w:val="26"/>
                <w:lang w:val="pt-BR"/>
              </w:rPr>
              <w:t>Total ballot</w:t>
            </w:r>
          </w:p>
        </w:tc>
        <w:tc>
          <w:tcPr>
            <w:tcW w:w="262" w:type="pct"/>
            <w:hideMark/>
          </w:tcPr>
          <w:p w14:paraId="7D5713EA" w14:textId="77777777" w:rsidR="00FB34D5" w:rsidRPr="00800380" w:rsidRDefault="00FB34D5" w:rsidP="00800380">
            <w:pPr>
              <w:spacing w:after="120"/>
              <w:jc w:val="center"/>
              <w:rPr>
                <w:rFonts w:ascii="Times New Roman" w:eastAsia="Times New Roman" w:hAnsi="Times New Roman"/>
                <w:sz w:val="26"/>
                <w:szCs w:val="26"/>
              </w:rPr>
            </w:pPr>
            <w:r w:rsidRPr="00800380">
              <w:rPr>
                <w:rFonts w:ascii="Times New Roman" w:eastAsia="Times New Roman" w:hAnsi="Times New Roman"/>
                <w:b/>
                <w:bCs/>
                <w:sz w:val="26"/>
                <w:szCs w:val="26"/>
              </w:rPr>
              <w:t>=</w:t>
            </w:r>
          </w:p>
        </w:tc>
        <w:tc>
          <w:tcPr>
            <w:tcW w:w="1610" w:type="pct"/>
            <w:hideMark/>
          </w:tcPr>
          <w:p w14:paraId="7F8129D3" w14:textId="75F3F6BA" w:rsidR="00FB34D5" w:rsidRPr="00800380" w:rsidRDefault="002106EE" w:rsidP="00800380">
            <w:pPr>
              <w:spacing w:after="120"/>
              <w:jc w:val="center"/>
              <w:rPr>
                <w:rFonts w:ascii="Times New Roman" w:eastAsia="Times New Roman" w:hAnsi="Times New Roman"/>
                <w:sz w:val="26"/>
                <w:szCs w:val="26"/>
              </w:rPr>
            </w:pPr>
            <w:r>
              <w:rPr>
                <w:rFonts w:ascii="Times New Roman" w:eastAsia="Times New Roman" w:hAnsi="Times New Roman"/>
                <w:b/>
                <w:bCs/>
                <w:sz w:val="26"/>
                <w:szCs w:val="26"/>
              </w:rPr>
              <w:t>Total voting shares</w:t>
            </w:r>
          </w:p>
        </w:tc>
        <w:tc>
          <w:tcPr>
            <w:tcW w:w="105" w:type="pct"/>
            <w:hideMark/>
          </w:tcPr>
          <w:p w14:paraId="192E753F" w14:textId="77777777" w:rsidR="00FB34D5" w:rsidRPr="00800380" w:rsidRDefault="00FB34D5" w:rsidP="00800380">
            <w:pPr>
              <w:spacing w:after="120"/>
              <w:jc w:val="center"/>
              <w:rPr>
                <w:rFonts w:ascii="Times New Roman" w:eastAsia="Times New Roman" w:hAnsi="Times New Roman"/>
                <w:sz w:val="26"/>
                <w:szCs w:val="26"/>
              </w:rPr>
            </w:pPr>
            <w:r w:rsidRPr="00800380">
              <w:rPr>
                <w:rFonts w:ascii="Times New Roman" w:eastAsia="Times New Roman" w:hAnsi="Times New Roman"/>
                <w:sz w:val="26"/>
                <w:szCs w:val="26"/>
              </w:rPr>
              <w:t>*</w:t>
            </w:r>
          </w:p>
        </w:tc>
        <w:tc>
          <w:tcPr>
            <w:tcW w:w="1897" w:type="pct"/>
            <w:hideMark/>
          </w:tcPr>
          <w:p w14:paraId="2654B373" w14:textId="4E52FA93" w:rsidR="00FB34D5" w:rsidRPr="00800380" w:rsidRDefault="002106EE" w:rsidP="00800380">
            <w:pPr>
              <w:spacing w:after="120"/>
              <w:jc w:val="center"/>
              <w:rPr>
                <w:rFonts w:ascii="Times New Roman" w:eastAsia="Times New Roman" w:hAnsi="Times New Roman"/>
                <w:sz w:val="26"/>
                <w:szCs w:val="26"/>
              </w:rPr>
            </w:pPr>
            <w:r>
              <w:rPr>
                <w:rFonts w:ascii="Times New Roman" w:eastAsia="Times New Roman" w:hAnsi="Times New Roman"/>
                <w:b/>
                <w:bCs/>
                <w:sz w:val="26"/>
                <w:szCs w:val="26"/>
              </w:rPr>
              <w:t>Elected members</w:t>
            </w:r>
          </w:p>
        </w:tc>
      </w:tr>
    </w:tbl>
    <w:p w14:paraId="1978CF57" w14:textId="71B34225" w:rsidR="001C57D4" w:rsidRPr="00800380" w:rsidRDefault="002106EE"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2106EE">
        <w:rPr>
          <w:rFonts w:ascii="Times New Roman" w:hAnsi="Times New Roman"/>
          <w:sz w:val="26"/>
          <w:szCs w:val="26"/>
          <w:lang w:val="fr-FR"/>
        </w:rPr>
        <w:t xml:space="preserve">When agreeing to vote for a candidate, shareholders </w:t>
      </w:r>
      <w:r>
        <w:rPr>
          <w:rFonts w:ascii="Times New Roman" w:hAnsi="Times New Roman"/>
          <w:sz w:val="26"/>
          <w:szCs w:val="26"/>
          <w:lang w:val="fr-FR"/>
        </w:rPr>
        <w:t>fill</w:t>
      </w:r>
      <w:r w:rsidRPr="002106EE">
        <w:rPr>
          <w:rFonts w:ascii="Times New Roman" w:hAnsi="Times New Roman"/>
          <w:sz w:val="26"/>
          <w:szCs w:val="26"/>
          <w:lang w:val="fr-FR"/>
        </w:rPr>
        <w:t xml:space="preserve"> the number of </w:t>
      </w:r>
      <w:r>
        <w:rPr>
          <w:rFonts w:ascii="Times New Roman" w:hAnsi="Times New Roman"/>
          <w:sz w:val="26"/>
          <w:szCs w:val="26"/>
          <w:lang w:val="fr-FR"/>
        </w:rPr>
        <w:t>votes</w:t>
      </w:r>
      <w:r w:rsidRPr="002106EE">
        <w:rPr>
          <w:rFonts w:ascii="Times New Roman" w:hAnsi="Times New Roman"/>
          <w:sz w:val="26"/>
          <w:szCs w:val="26"/>
          <w:lang w:val="fr-FR"/>
        </w:rPr>
        <w:t xml:space="preserve"> they want to vote in the "Number of votes" column (Or mark "X" if the shareholder wants to give all of his/her votes to that candidate);</w:t>
      </w:r>
    </w:p>
    <w:p w14:paraId="4AB70489" w14:textId="037FE914" w:rsidR="001C57D4" w:rsidRPr="00800380" w:rsidRDefault="002106EE"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2106EE">
        <w:rPr>
          <w:rFonts w:ascii="Times New Roman" w:hAnsi="Times New Roman"/>
          <w:sz w:val="26"/>
          <w:szCs w:val="26"/>
          <w:lang w:val="fr-FR"/>
        </w:rPr>
        <w:t>If not voting for a candidate, the shareholder leaves the column "Number of votes" blank or crosses it</w:t>
      </w:r>
      <w:r w:rsidR="001C57D4" w:rsidRPr="00800380">
        <w:rPr>
          <w:rFonts w:ascii="Times New Roman" w:hAnsi="Times New Roman"/>
          <w:sz w:val="26"/>
          <w:szCs w:val="26"/>
          <w:lang w:val="fr-FR"/>
        </w:rPr>
        <w:t>;</w:t>
      </w:r>
    </w:p>
    <w:p w14:paraId="6A35E3FE" w14:textId="2463909E" w:rsidR="00593289" w:rsidRPr="00800380" w:rsidRDefault="002106EE"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2106EE">
        <w:rPr>
          <w:rFonts w:ascii="Times New Roman" w:hAnsi="Times New Roman"/>
          <w:sz w:val="26"/>
          <w:szCs w:val="26"/>
          <w:lang w:val="fr-FR"/>
        </w:rPr>
        <w:lastRenderedPageBreak/>
        <w:t xml:space="preserve">The total number of votes for a candidate of a shareholder must not exceed the total number of votes </w:t>
      </w:r>
      <w:r>
        <w:rPr>
          <w:rFonts w:ascii="Times New Roman" w:hAnsi="Times New Roman"/>
          <w:sz w:val="26"/>
          <w:szCs w:val="26"/>
          <w:lang w:val="fr-FR"/>
        </w:rPr>
        <w:t>which</w:t>
      </w:r>
      <w:r w:rsidRPr="002106EE">
        <w:rPr>
          <w:rFonts w:ascii="Times New Roman" w:hAnsi="Times New Roman"/>
          <w:sz w:val="26"/>
          <w:szCs w:val="26"/>
          <w:lang w:val="fr-FR"/>
        </w:rPr>
        <w:t xml:space="preserve"> that shareholder</w:t>
      </w:r>
      <w:r>
        <w:rPr>
          <w:rFonts w:ascii="Times New Roman" w:hAnsi="Times New Roman"/>
          <w:sz w:val="26"/>
          <w:szCs w:val="26"/>
          <w:lang w:val="fr-FR"/>
        </w:rPr>
        <w:t xml:space="preserve"> is allowed to cast.</w:t>
      </w:r>
    </w:p>
    <w:p w14:paraId="30787A84" w14:textId="05AB3789" w:rsidR="00075C2C" w:rsidRPr="00800380" w:rsidRDefault="002106EE" w:rsidP="00800380">
      <w:pPr>
        <w:numPr>
          <w:ilvl w:val="1"/>
          <w:numId w:val="13"/>
        </w:numPr>
        <w:autoSpaceDE w:val="0"/>
        <w:autoSpaceDN w:val="0"/>
        <w:adjustRightInd w:val="0"/>
        <w:spacing w:after="120"/>
        <w:ind w:left="0" w:firstLine="567"/>
        <w:jc w:val="both"/>
        <w:rPr>
          <w:rFonts w:ascii="Times New Roman" w:hAnsi="Times New Roman"/>
          <w:sz w:val="26"/>
          <w:szCs w:val="26"/>
          <w:lang w:val="pt-BR"/>
        </w:rPr>
      </w:pPr>
      <w:r>
        <w:rPr>
          <w:rFonts w:ascii="Times New Roman" w:hAnsi="Times New Roman"/>
          <w:sz w:val="26"/>
          <w:szCs w:val="26"/>
          <w:lang w:val="pt-BR"/>
        </w:rPr>
        <w:t>Successful</w:t>
      </w:r>
      <w:r w:rsidRPr="002106EE">
        <w:rPr>
          <w:rFonts w:ascii="Times New Roman" w:hAnsi="Times New Roman"/>
          <w:sz w:val="26"/>
          <w:szCs w:val="26"/>
          <w:lang w:val="pt-BR"/>
        </w:rPr>
        <w:t xml:space="preserve"> candidate</w:t>
      </w:r>
    </w:p>
    <w:p w14:paraId="2A91C95A" w14:textId="72E21069" w:rsidR="002106EE" w:rsidRPr="00800380" w:rsidRDefault="002106EE" w:rsidP="00800380">
      <w:pPr>
        <w:widowControl w:val="0"/>
        <w:autoSpaceDE w:val="0"/>
        <w:autoSpaceDN w:val="0"/>
        <w:adjustRightInd w:val="0"/>
        <w:spacing w:after="120"/>
        <w:ind w:right="58" w:firstLine="567"/>
        <w:jc w:val="both"/>
        <w:rPr>
          <w:rFonts w:ascii="Times New Roman" w:hAnsi="Times New Roman"/>
          <w:sz w:val="26"/>
          <w:szCs w:val="26"/>
          <w:lang w:val="pt-BR"/>
        </w:rPr>
      </w:pPr>
      <w:r>
        <w:rPr>
          <w:rFonts w:ascii="Times New Roman" w:hAnsi="Times New Roman"/>
          <w:sz w:val="26"/>
          <w:szCs w:val="26"/>
          <w:lang w:val="pt-BR"/>
        </w:rPr>
        <w:t xml:space="preserve">Successful candidate for </w:t>
      </w:r>
      <w:r w:rsidR="00D11303">
        <w:rPr>
          <w:rFonts w:ascii="Times New Roman" w:hAnsi="Times New Roman"/>
          <w:sz w:val="26"/>
          <w:szCs w:val="26"/>
          <w:lang w:val="pt-BR"/>
        </w:rPr>
        <w:t xml:space="preserve">B.O.D’s membership is determined upon the number of votes counted from high to low, </w:t>
      </w:r>
      <w:r w:rsidR="00D11303" w:rsidRPr="00D11303">
        <w:rPr>
          <w:rFonts w:ascii="Times New Roman" w:hAnsi="Times New Roman"/>
          <w:sz w:val="26"/>
          <w:szCs w:val="26"/>
          <w:lang w:val="pt-BR"/>
        </w:rPr>
        <w:t xml:space="preserve">starting from the candidate with the highest number of votes until the number of members for the term approved by the </w:t>
      </w:r>
      <w:r w:rsidR="00D11303">
        <w:rPr>
          <w:rFonts w:ascii="Times New Roman" w:hAnsi="Times New Roman"/>
          <w:sz w:val="26"/>
          <w:szCs w:val="26"/>
          <w:lang w:val="pt-BR"/>
        </w:rPr>
        <w:t>General Meeting is enough</w:t>
      </w:r>
      <w:r w:rsidR="00D11303" w:rsidRPr="00D11303">
        <w:rPr>
          <w:rFonts w:ascii="Times New Roman" w:hAnsi="Times New Roman"/>
          <w:sz w:val="26"/>
          <w:szCs w:val="26"/>
          <w:lang w:val="pt-BR"/>
        </w:rPr>
        <w:t>.</w:t>
      </w:r>
    </w:p>
    <w:p w14:paraId="50EC6E94" w14:textId="291EC790" w:rsidR="00731843" w:rsidRPr="00800380" w:rsidRDefault="00D11303" w:rsidP="00800380">
      <w:pPr>
        <w:widowControl w:val="0"/>
        <w:autoSpaceDE w:val="0"/>
        <w:autoSpaceDN w:val="0"/>
        <w:adjustRightInd w:val="0"/>
        <w:spacing w:after="120"/>
        <w:ind w:right="58" w:firstLine="567"/>
        <w:jc w:val="both"/>
        <w:rPr>
          <w:rFonts w:ascii="Times New Roman" w:hAnsi="Times New Roman"/>
          <w:b/>
          <w:sz w:val="26"/>
          <w:szCs w:val="26"/>
          <w:u w:val="single"/>
          <w:lang w:val="pt-BR"/>
        </w:rPr>
      </w:pPr>
      <w:r w:rsidRPr="00D11303">
        <w:rPr>
          <w:rFonts w:ascii="Times New Roman" w:hAnsi="Times New Roman"/>
          <w:color w:val="000000"/>
          <w:sz w:val="26"/>
          <w:szCs w:val="26"/>
          <w:lang w:val="pt-BR" w:eastAsia="zh-CN"/>
        </w:rPr>
        <w:t xml:space="preserve">In case two or more candidates receive the same number of votes for the final member of the Board of Directors, a re-election will be held among the candidates with the same number of votes or selection will be made </w:t>
      </w:r>
      <w:r>
        <w:rPr>
          <w:rFonts w:ascii="Times New Roman" w:hAnsi="Times New Roman"/>
          <w:color w:val="000000"/>
          <w:sz w:val="26"/>
          <w:szCs w:val="26"/>
          <w:lang w:val="pt-BR" w:eastAsia="zh-CN"/>
        </w:rPr>
        <w:t>in accordance with</w:t>
      </w:r>
      <w:r w:rsidRPr="00D11303">
        <w:rPr>
          <w:rFonts w:ascii="Times New Roman" w:hAnsi="Times New Roman"/>
          <w:color w:val="000000"/>
          <w:sz w:val="26"/>
          <w:szCs w:val="26"/>
          <w:lang w:val="pt-BR" w:eastAsia="zh-CN"/>
        </w:rPr>
        <w:t xml:space="preserve"> the criteria prescribed in this Regulation or the Company's Charter.</w:t>
      </w:r>
    </w:p>
    <w:p w14:paraId="195AFDE8" w14:textId="2AE2D44A" w:rsidR="00955F07" w:rsidRPr="00FD56D1" w:rsidRDefault="00B678D7" w:rsidP="00800380">
      <w:pPr>
        <w:widowControl w:val="0"/>
        <w:autoSpaceDE w:val="0"/>
        <w:autoSpaceDN w:val="0"/>
        <w:adjustRightInd w:val="0"/>
        <w:snapToGrid w:val="0"/>
        <w:spacing w:after="120"/>
        <w:ind w:right="58" w:firstLine="567"/>
        <w:jc w:val="both"/>
        <w:rPr>
          <w:rFonts w:ascii="Times New Roman" w:hAnsi="Times New Roman"/>
          <w:sz w:val="26"/>
          <w:szCs w:val="26"/>
          <w:lang w:val="pt-BR"/>
        </w:rPr>
      </w:pPr>
      <w:r>
        <w:rPr>
          <w:rFonts w:ascii="Times New Roman" w:hAnsi="Times New Roman"/>
          <w:b/>
          <w:sz w:val="26"/>
          <w:szCs w:val="26"/>
          <w:u w:val="single"/>
          <w:lang w:val="pt-BR"/>
        </w:rPr>
        <w:t>Article</w:t>
      </w:r>
      <w:r w:rsidR="00955F07" w:rsidRPr="00FD56D1">
        <w:rPr>
          <w:rFonts w:ascii="Times New Roman" w:hAnsi="Times New Roman"/>
          <w:b/>
          <w:sz w:val="26"/>
          <w:szCs w:val="26"/>
          <w:u w:val="single"/>
          <w:lang w:val="pt-BR"/>
        </w:rPr>
        <w:t xml:space="preserve"> </w:t>
      </w:r>
      <w:r w:rsidR="008A5442" w:rsidRPr="00FD56D1">
        <w:rPr>
          <w:rFonts w:ascii="Times New Roman" w:hAnsi="Times New Roman"/>
          <w:b/>
          <w:sz w:val="26"/>
          <w:szCs w:val="26"/>
          <w:u w:val="single"/>
          <w:lang w:val="pt-BR"/>
        </w:rPr>
        <w:t>4</w:t>
      </w:r>
      <w:r w:rsidR="00955F07" w:rsidRPr="00FD56D1">
        <w:rPr>
          <w:rFonts w:ascii="Times New Roman" w:hAnsi="Times New Roman"/>
          <w:b/>
          <w:sz w:val="26"/>
          <w:szCs w:val="26"/>
          <w:lang w:val="pt-BR"/>
        </w:rPr>
        <w:t xml:space="preserve">. </w:t>
      </w:r>
      <w:r w:rsidRPr="00B678D7">
        <w:rPr>
          <w:rFonts w:ascii="Times New Roman" w:hAnsi="Times New Roman"/>
          <w:b/>
          <w:sz w:val="26"/>
          <w:szCs w:val="26"/>
          <w:lang w:val="pt-BR"/>
        </w:rPr>
        <w:t>Vote to approve the contents to be voted on at the Annual General Meeting of Shareholders</w:t>
      </w:r>
      <w:r w:rsidRPr="00B678D7" w:rsidDel="00B678D7">
        <w:rPr>
          <w:rFonts w:ascii="Times New Roman" w:hAnsi="Times New Roman"/>
          <w:b/>
          <w:sz w:val="26"/>
          <w:szCs w:val="26"/>
          <w:lang w:val="pt-BR"/>
        </w:rPr>
        <w:t xml:space="preserve"> </w:t>
      </w:r>
    </w:p>
    <w:p w14:paraId="57BAC262" w14:textId="6A446E60" w:rsidR="00B678D7" w:rsidRPr="00FD56D1" w:rsidRDefault="00B678D7" w:rsidP="00800380">
      <w:pPr>
        <w:widowControl w:val="0"/>
        <w:numPr>
          <w:ilvl w:val="0"/>
          <w:numId w:val="16"/>
        </w:numPr>
        <w:autoSpaceDE w:val="0"/>
        <w:autoSpaceDN w:val="0"/>
        <w:adjustRightInd w:val="0"/>
        <w:spacing w:after="120"/>
        <w:ind w:left="0" w:right="62" w:firstLine="567"/>
        <w:jc w:val="both"/>
        <w:rPr>
          <w:rFonts w:ascii="Times New Roman" w:hAnsi="Times New Roman"/>
          <w:sz w:val="26"/>
          <w:szCs w:val="26"/>
          <w:lang w:val="pt-BR"/>
        </w:rPr>
      </w:pPr>
      <w:r w:rsidRPr="00B678D7">
        <w:rPr>
          <w:rFonts w:ascii="Times New Roman" w:hAnsi="Times New Roman"/>
          <w:sz w:val="26"/>
          <w:szCs w:val="26"/>
          <w:lang w:val="pt-BR"/>
        </w:rPr>
        <w:t>Voting to approve reports and issues requiring voting within the authority of the General Meeting of Shareholders is conducted publicly and directly under the direction of the Presidium of the General Meeting and only uses voting ballots issued by the Organizing Committee of the 2021 Annual General Meeting of Shareholders of HIPT Group Joint Stock Company;</w:t>
      </w:r>
    </w:p>
    <w:p w14:paraId="623FC222" w14:textId="1369C841" w:rsidR="00955F07" w:rsidRPr="00FD56D1" w:rsidRDefault="00B678D7" w:rsidP="00800380">
      <w:pPr>
        <w:widowControl w:val="0"/>
        <w:numPr>
          <w:ilvl w:val="0"/>
          <w:numId w:val="16"/>
        </w:numPr>
        <w:autoSpaceDE w:val="0"/>
        <w:autoSpaceDN w:val="0"/>
        <w:adjustRightInd w:val="0"/>
        <w:spacing w:after="120"/>
        <w:ind w:left="0" w:right="62" w:firstLine="567"/>
        <w:jc w:val="both"/>
        <w:rPr>
          <w:rFonts w:ascii="Times New Roman" w:hAnsi="Times New Roman"/>
          <w:bCs/>
          <w:sz w:val="26"/>
          <w:szCs w:val="26"/>
          <w:lang w:val="pt-BR"/>
        </w:rPr>
      </w:pPr>
      <w:r w:rsidRPr="00B678D7">
        <w:rPr>
          <w:rFonts w:ascii="Times New Roman" w:hAnsi="Times New Roman"/>
          <w:sz w:val="26"/>
          <w:szCs w:val="26"/>
          <w:lang w:val="pt-BR"/>
        </w:rPr>
        <w:t>Voting ballots are issued to shareholders when they register to attend the meeting</w:t>
      </w:r>
      <w:r>
        <w:rPr>
          <w:rFonts w:ascii="Times New Roman" w:hAnsi="Times New Roman"/>
          <w:sz w:val="26"/>
          <w:szCs w:val="26"/>
          <w:lang w:val="pt-BR"/>
        </w:rPr>
        <w:t xml:space="preserve">. </w:t>
      </w:r>
    </w:p>
    <w:p w14:paraId="5852FC8A" w14:textId="0105EF4A" w:rsidR="00D11303" w:rsidRPr="00FD56D1" w:rsidRDefault="00D11303" w:rsidP="00800380">
      <w:pPr>
        <w:widowControl w:val="0"/>
        <w:autoSpaceDE w:val="0"/>
        <w:autoSpaceDN w:val="0"/>
        <w:adjustRightInd w:val="0"/>
        <w:spacing w:after="120"/>
        <w:ind w:right="58" w:firstLine="567"/>
        <w:jc w:val="both"/>
        <w:rPr>
          <w:rFonts w:ascii="Times New Roman" w:hAnsi="Times New Roman"/>
          <w:b/>
          <w:sz w:val="26"/>
          <w:szCs w:val="26"/>
          <w:lang w:val="pt-BR"/>
        </w:rPr>
      </w:pPr>
      <w:r>
        <w:rPr>
          <w:rFonts w:ascii="Times New Roman" w:hAnsi="Times New Roman"/>
          <w:b/>
          <w:sz w:val="26"/>
          <w:szCs w:val="26"/>
          <w:u w:val="single"/>
          <w:lang w:val="pt-BR"/>
        </w:rPr>
        <w:t>Article</w:t>
      </w:r>
      <w:r w:rsidR="00986F9B" w:rsidRPr="00FD56D1">
        <w:rPr>
          <w:rFonts w:ascii="Times New Roman" w:hAnsi="Times New Roman"/>
          <w:b/>
          <w:sz w:val="26"/>
          <w:szCs w:val="26"/>
          <w:u w:val="single"/>
          <w:lang w:val="pt-BR"/>
        </w:rPr>
        <w:t xml:space="preserve"> </w:t>
      </w:r>
      <w:r w:rsidR="008A5442" w:rsidRPr="00FD56D1">
        <w:rPr>
          <w:rFonts w:ascii="Times New Roman" w:hAnsi="Times New Roman"/>
          <w:b/>
          <w:sz w:val="26"/>
          <w:szCs w:val="26"/>
          <w:u w:val="single"/>
          <w:lang w:val="pt-BR"/>
        </w:rPr>
        <w:t>5</w:t>
      </w:r>
      <w:r w:rsidR="00986F9B" w:rsidRPr="00FD56D1">
        <w:rPr>
          <w:rFonts w:ascii="Times New Roman" w:hAnsi="Times New Roman"/>
          <w:b/>
          <w:sz w:val="26"/>
          <w:szCs w:val="26"/>
          <w:lang w:val="pt-BR"/>
        </w:rPr>
        <w:t xml:space="preserve">. </w:t>
      </w:r>
      <w:r w:rsidRPr="00D11303">
        <w:rPr>
          <w:rFonts w:ascii="Times New Roman" w:hAnsi="Times New Roman"/>
          <w:b/>
          <w:sz w:val="26"/>
          <w:szCs w:val="26"/>
          <w:lang w:val="pt-BR"/>
        </w:rPr>
        <w:t xml:space="preserve">Regulations on Invalid Election </w:t>
      </w:r>
      <w:r w:rsidR="00877787">
        <w:rPr>
          <w:rFonts w:ascii="Times New Roman" w:hAnsi="Times New Roman"/>
          <w:b/>
          <w:sz w:val="26"/>
          <w:szCs w:val="26"/>
          <w:lang w:val="pt-BR"/>
        </w:rPr>
        <w:t>Ballots</w:t>
      </w:r>
      <w:r w:rsidRPr="00D11303">
        <w:rPr>
          <w:rFonts w:ascii="Times New Roman" w:hAnsi="Times New Roman"/>
          <w:b/>
          <w:sz w:val="26"/>
          <w:szCs w:val="26"/>
          <w:lang w:val="pt-BR"/>
        </w:rPr>
        <w:t xml:space="preserve"> and Voting Ballots</w:t>
      </w:r>
    </w:p>
    <w:p w14:paraId="55578694" w14:textId="72C8872B" w:rsidR="00D11303" w:rsidRPr="00D11303" w:rsidRDefault="00D11303" w:rsidP="00D11303">
      <w:pPr>
        <w:spacing w:after="120"/>
        <w:ind w:left="567"/>
        <w:jc w:val="both"/>
        <w:rPr>
          <w:rFonts w:ascii="Times New Roman" w:hAnsi="Times New Roman"/>
          <w:sz w:val="26"/>
          <w:szCs w:val="26"/>
          <w:lang w:val="fr-FR"/>
        </w:rPr>
      </w:pPr>
      <w:r w:rsidRPr="00D11303">
        <w:rPr>
          <w:rFonts w:ascii="Times New Roman" w:hAnsi="Times New Roman"/>
          <w:sz w:val="26"/>
          <w:szCs w:val="26"/>
          <w:lang w:val="fr-FR"/>
        </w:rPr>
        <w:t xml:space="preserve">The </w:t>
      </w:r>
      <w:r>
        <w:rPr>
          <w:rFonts w:ascii="Times New Roman" w:hAnsi="Times New Roman"/>
          <w:sz w:val="26"/>
          <w:szCs w:val="26"/>
          <w:lang w:val="fr-FR"/>
        </w:rPr>
        <w:t>election</w:t>
      </w:r>
      <w:r w:rsidRPr="00D11303">
        <w:rPr>
          <w:rFonts w:ascii="Times New Roman" w:hAnsi="Times New Roman"/>
          <w:sz w:val="26"/>
          <w:szCs w:val="26"/>
          <w:lang w:val="fr-FR"/>
        </w:rPr>
        <w:t xml:space="preserve"> </w:t>
      </w:r>
      <w:r w:rsidR="00877787">
        <w:rPr>
          <w:rFonts w:ascii="Times New Roman" w:hAnsi="Times New Roman"/>
          <w:sz w:val="26"/>
          <w:szCs w:val="26"/>
          <w:lang w:val="fr-FR"/>
        </w:rPr>
        <w:t>ballot</w:t>
      </w:r>
      <w:r w:rsidRPr="00D11303">
        <w:rPr>
          <w:rFonts w:ascii="Times New Roman" w:hAnsi="Times New Roman"/>
          <w:sz w:val="26"/>
          <w:szCs w:val="26"/>
          <w:lang w:val="fr-FR"/>
        </w:rPr>
        <w:t xml:space="preserve"> is NOT valid when it has one of the following characteristics:</w:t>
      </w:r>
    </w:p>
    <w:p w14:paraId="19D2B3A9" w14:textId="69D46A76" w:rsidR="00D11303" w:rsidRPr="00D11303" w:rsidRDefault="00D11303" w:rsidP="00D11303">
      <w:pPr>
        <w:spacing w:after="120"/>
        <w:ind w:left="567"/>
        <w:jc w:val="both"/>
        <w:rPr>
          <w:rFonts w:ascii="Times New Roman" w:hAnsi="Times New Roman"/>
          <w:sz w:val="26"/>
          <w:szCs w:val="26"/>
          <w:lang w:val="fr-FR"/>
        </w:rPr>
      </w:pPr>
      <w:r w:rsidRPr="00D11303">
        <w:rPr>
          <w:rFonts w:ascii="Times New Roman" w:hAnsi="Times New Roman"/>
          <w:sz w:val="26"/>
          <w:szCs w:val="26"/>
          <w:lang w:val="fr-FR"/>
        </w:rPr>
        <w:t xml:space="preserve">- The </w:t>
      </w:r>
      <w:r w:rsidR="00877787">
        <w:rPr>
          <w:rFonts w:ascii="Times New Roman" w:hAnsi="Times New Roman"/>
          <w:sz w:val="26"/>
          <w:szCs w:val="26"/>
          <w:lang w:val="fr-FR"/>
        </w:rPr>
        <w:t>election</w:t>
      </w:r>
      <w:r w:rsidR="00877787" w:rsidRPr="00D11303">
        <w:rPr>
          <w:rFonts w:ascii="Times New Roman" w:hAnsi="Times New Roman"/>
          <w:sz w:val="26"/>
          <w:szCs w:val="26"/>
          <w:lang w:val="fr-FR"/>
        </w:rPr>
        <w:t xml:space="preserve"> </w:t>
      </w:r>
      <w:r w:rsidR="00877787">
        <w:rPr>
          <w:rFonts w:ascii="Times New Roman" w:hAnsi="Times New Roman"/>
          <w:sz w:val="26"/>
          <w:szCs w:val="26"/>
          <w:lang w:val="fr-FR"/>
        </w:rPr>
        <w:t>ballot</w:t>
      </w:r>
      <w:r w:rsidR="00877787" w:rsidRPr="00D11303">
        <w:rPr>
          <w:rFonts w:ascii="Times New Roman" w:hAnsi="Times New Roman"/>
          <w:sz w:val="26"/>
          <w:szCs w:val="26"/>
          <w:lang w:val="fr-FR"/>
        </w:rPr>
        <w:t xml:space="preserve"> </w:t>
      </w:r>
      <w:r w:rsidRPr="00D11303">
        <w:rPr>
          <w:rFonts w:ascii="Times New Roman" w:hAnsi="Times New Roman"/>
          <w:sz w:val="26"/>
          <w:szCs w:val="26"/>
          <w:lang w:val="fr-FR"/>
        </w:rPr>
        <w:t>does not have the seal of HIPT Group Joint Stock Company;</w:t>
      </w:r>
    </w:p>
    <w:p w14:paraId="43431058" w14:textId="077370B0" w:rsidR="00D11303" w:rsidRPr="00D11303" w:rsidRDefault="00D11303" w:rsidP="00D11303">
      <w:pPr>
        <w:spacing w:after="120"/>
        <w:ind w:left="567"/>
        <w:jc w:val="both"/>
        <w:rPr>
          <w:rFonts w:ascii="Times New Roman" w:hAnsi="Times New Roman"/>
          <w:sz w:val="26"/>
          <w:szCs w:val="26"/>
          <w:lang w:val="fr-FR"/>
        </w:rPr>
      </w:pPr>
      <w:r w:rsidRPr="00D11303">
        <w:rPr>
          <w:rFonts w:ascii="Times New Roman" w:hAnsi="Times New Roman"/>
          <w:sz w:val="26"/>
          <w:szCs w:val="26"/>
          <w:lang w:val="fr-FR"/>
        </w:rPr>
        <w:t xml:space="preserve">- The </w:t>
      </w:r>
      <w:r w:rsidR="00877787">
        <w:rPr>
          <w:rFonts w:ascii="Times New Roman" w:hAnsi="Times New Roman"/>
          <w:sz w:val="26"/>
          <w:szCs w:val="26"/>
          <w:lang w:val="fr-FR"/>
        </w:rPr>
        <w:t>election</w:t>
      </w:r>
      <w:r w:rsidR="00877787" w:rsidRPr="00D11303">
        <w:rPr>
          <w:rFonts w:ascii="Times New Roman" w:hAnsi="Times New Roman"/>
          <w:sz w:val="26"/>
          <w:szCs w:val="26"/>
          <w:lang w:val="fr-FR"/>
        </w:rPr>
        <w:t xml:space="preserve"> </w:t>
      </w:r>
      <w:r w:rsidR="00877787">
        <w:rPr>
          <w:rFonts w:ascii="Times New Roman" w:hAnsi="Times New Roman"/>
          <w:sz w:val="26"/>
          <w:szCs w:val="26"/>
          <w:lang w:val="fr-FR"/>
        </w:rPr>
        <w:t>ballot</w:t>
      </w:r>
      <w:r w:rsidR="00877787" w:rsidRPr="00D11303">
        <w:rPr>
          <w:rFonts w:ascii="Times New Roman" w:hAnsi="Times New Roman"/>
          <w:sz w:val="26"/>
          <w:szCs w:val="26"/>
          <w:lang w:val="fr-FR"/>
        </w:rPr>
        <w:t xml:space="preserve"> </w:t>
      </w:r>
      <w:r w:rsidRPr="00D11303">
        <w:rPr>
          <w:rFonts w:ascii="Times New Roman" w:hAnsi="Times New Roman"/>
          <w:sz w:val="26"/>
          <w:szCs w:val="26"/>
          <w:lang w:val="fr-FR"/>
        </w:rPr>
        <w:t>does not have the signature of the shareholder/shareholder representative;</w:t>
      </w:r>
    </w:p>
    <w:p w14:paraId="7ED6D16A" w14:textId="0FB111C3" w:rsidR="00D11303" w:rsidRPr="00D11303" w:rsidRDefault="00D11303" w:rsidP="00D11303">
      <w:pPr>
        <w:spacing w:after="120"/>
        <w:ind w:left="567"/>
        <w:jc w:val="both"/>
        <w:rPr>
          <w:rFonts w:ascii="Times New Roman" w:hAnsi="Times New Roman"/>
          <w:sz w:val="26"/>
          <w:szCs w:val="26"/>
          <w:lang w:val="fr-FR"/>
        </w:rPr>
      </w:pPr>
      <w:r w:rsidRPr="00D11303">
        <w:rPr>
          <w:rFonts w:ascii="Times New Roman" w:hAnsi="Times New Roman"/>
          <w:sz w:val="26"/>
          <w:szCs w:val="26"/>
          <w:lang w:val="fr-FR"/>
        </w:rPr>
        <w:t xml:space="preserve">- The </w:t>
      </w:r>
      <w:r w:rsidR="00877787">
        <w:rPr>
          <w:rFonts w:ascii="Times New Roman" w:hAnsi="Times New Roman"/>
          <w:sz w:val="26"/>
          <w:szCs w:val="26"/>
          <w:lang w:val="fr-FR"/>
        </w:rPr>
        <w:t>election</w:t>
      </w:r>
      <w:r w:rsidR="00877787" w:rsidRPr="00D11303">
        <w:rPr>
          <w:rFonts w:ascii="Times New Roman" w:hAnsi="Times New Roman"/>
          <w:sz w:val="26"/>
          <w:szCs w:val="26"/>
          <w:lang w:val="fr-FR"/>
        </w:rPr>
        <w:t xml:space="preserve"> </w:t>
      </w:r>
      <w:r w:rsidR="00877787">
        <w:rPr>
          <w:rFonts w:ascii="Times New Roman" w:hAnsi="Times New Roman"/>
          <w:sz w:val="26"/>
          <w:szCs w:val="26"/>
          <w:lang w:val="fr-FR"/>
        </w:rPr>
        <w:t>ballot</w:t>
      </w:r>
      <w:r w:rsidR="00877787" w:rsidRPr="00D11303">
        <w:rPr>
          <w:rFonts w:ascii="Times New Roman" w:hAnsi="Times New Roman"/>
          <w:sz w:val="26"/>
          <w:szCs w:val="26"/>
          <w:lang w:val="fr-FR"/>
        </w:rPr>
        <w:t xml:space="preserve"> </w:t>
      </w:r>
      <w:r w:rsidRPr="00D11303">
        <w:rPr>
          <w:rFonts w:ascii="Times New Roman" w:hAnsi="Times New Roman"/>
          <w:sz w:val="26"/>
          <w:szCs w:val="26"/>
          <w:lang w:val="fr-FR"/>
        </w:rPr>
        <w:t>has more votes than the total number of votes allowed or votes for more than the number of members in the Board of Directors' term approved by the congress;</w:t>
      </w:r>
    </w:p>
    <w:p w14:paraId="122CBA5C" w14:textId="4AD06585" w:rsidR="00D11303" w:rsidRPr="00D11303" w:rsidRDefault="00D11303" w:rsidP="00D11303">
      <w:pPr>
        <w:spacing w:after="120"/>
        <w:ind w:left="567"/>
        <w:jc w:val="both"/>
        <w:rPr>
          <w:rFonts w:ascii="Times New Roman" w:hAnsi="Times New Roman"/>
          <w:sz w:val="26"/>
          <w:szCs w:val="26"/>
          <w:lang w:val="fr-FR"/>
        </w:rPr>
      </w:pPr>
      <w:r w:rsidRPr="00D11303">
        <w:rPr>
          <w:rFonts w:ascii="Times New Roman" w:hAnsi="Times New Roman"/>
          <w:sz w:val="26"/>
          <w:szCs w:val="26"/>
          <w:lang w:val="fr-FR"/>
        </w:rPr>
        <w:t xml:space="preserve">- The </w:t>
      </w:r>
      <w:r w:rsidR="00877787">
        <w:rPr>
          <w:rFonts w:ascii="Times New Roman" w:hAnsi="Times New Roman"/>
          <w:sz w:val="26"/>
          <w:szCs w:val="26"/>
          <w:lang w:val="fr-FR"/>
        </w:rPr>
        <w:t>election</w:t>
      </w:r>
      <w:r w:rsidR="00877787" w:rsidRPr="00D11303">
        <w:rPr>
          <w:rFonts w:ascii="Times New Roman" w:hAnsi="Times New Roman"/>
          <w:sz w:val="26"/>
          <w:szCs w:val="26"/>
          <w:lang w:val="fr-FR"/>
        </w:rPr>
        <w:t xml:space="preserve"> </w:t>
      </w:r>
      <w:r w:rsidR="00877787">
        <w:rPr>
          <w:rFonts w:ascii="Times New Roman" w:hAnsi="Times New Roman"/>
          <w:sz w:val="26"/>
          <w:szCs w:val="26"/>
          <w:lang w:val="fr-FR"/>
        </w:rPr>
        <w:t>ballot</w:t>
      </w:r>
      <w:r w:rsidR="00877787" w:rsidRPr="00D11303">
        <w:rPr>
          <w:rFonts w:ascii="Times New Roman" w:hAnsi="Times New Roman"/>
          <w:sz w:val="26"/>
          <w:szCs w:val="26"/>
          <w:lang w:val="fr-FR"/>
        </w:rPr>
        <w:t xml:space="preserve"> </w:t>
      </w:r>
      <w:r w:rsidRPr="00D11303">
        <w:rPr>
          <w:rFonts w:ascii="Times New Roman" w:hAnsi="Times New Roman"/>
          <w:sz w:val="26"/>
          <w:szCs w:val="26"/>
          <w:lang w:val="fr-FR"/>
        </w:rPr>
        <w:t>records and votes for people whose names are not on the list of nominees and candidates approved by the congress;</w:t>
      </w:r>
    </w:p>
    <w:p w14:paraId="58F60FCC" w14:textId="5AA8EF77" w:rsidR="00D11303" w:rsidRPr="00D11303" w:rsidRDefault="00D11303" w:rsidP="00D11303">
      <w:pPr>
        <w:spacing w:after="120"/>
        <w:ind w:left="567"/>
        <w:jc w:val="both"/>
        <w:rPr>
          <w:rFonts w:ascii="Times New Roman" w:hAnsi="Times New Roman"/>
          <w:sz w:val="26"/>
          <w:szCs w:val="26"/>
          <w:lang w:val="fr-FR"/>
        </w:rPr>
      </w:pPr>
      <w:r w:rsidRPr="00D11303">
        <w:rPr>
          <w:rFonts w:ascii="Times New Roman" w:hAnsi="Times New Roman"/>
          <w:sz w:val="26"/>
          <w:szCs w:val="26"/>
          <w:lang w:val="fr-FR"/>
        </w:rPr>
        <w:t xml:space="preserve">- The </w:t>
      </w:r>
      <w:r w:rsidR="00877787">
        <w:rPr>
          <w:rFonts w:ascii="Times New Roman" w:hAnsi="Times New Roman"/>
          <w:sz w:val="26"/>
          <w:szCs w:val="26"/>
          <w:lang w:val="fr-FR"/>
        </w:rPr>
        <w:t>election</w:t>
      </w:r>
      <w:r w:rsidR="00877787" w:rsidRPr="00D11303">
        <w:rPr>
          <w:rFonts w:ascii="Times New Roman" w:hAnsi="Times New Roman"/>
          <w:sz w:val="26"/>
          <w:szCs w:val="26"/>
          <w:lang w:val="fr-FR"/>
        </w:rPr>
        <w:t xml:space="preserve"> </w:t>
      </w:r>
      <w:r w:rsidR="00877787">
        <w:rPr>
          <w:rFonts w:ascii="Times New Roman" w:hAnsi="Times New Roman"/>
          <w:sz w:val="26"/>
          <w:szCs w:val="26"/>
          <w:lang w:val="fr-FR"/>
        </w:rPr>
        <w:t>ballot</w:t>
      </w:r>
      <w:r w:rsidR="00877787" w:rsidRPr="00D11303">
        <w:rPr>
          <w:rFonts w:ascii="Times New Roman" w:hAnsi="Times New Roman"/>
          <w:sz w:val="26"/>
          <w:szCs w:val="26"/>
          <w:lang w:val="fr-FR"/>
        </w:rPr>
        <w:t xml:space="preserve"> </w:t>
      </w:r>
      <w:r w:rsidRPr="00D11303">
        <w:rPr>
          <w:rFonts w:ascii="Times New Roman" w:hAnsi="Times New Roman"/>
          <w:sz w:val="26"/>
          <w:szCs w:val="26"/>
          <w:lang w:val="fr-FR"/>
        </w:rPr>
        <w:t xml:space="preserve">crosses out all the names of candidates or crosses out easily causing misunderstanding for the </w:t>
      </w:r>
      <w:r>
        <w:rPr>
          <w:rFonts w:ascii="Times New Roman" w:hAnsi="Times New Roman"/>
          <w:sz w:val="26"/>
          <w:szCs w:val="26"/>
          <w:lang w:val="fr-FR"/>
        </w:rPr>
        <w:t xml:space="preserve">Vote </w:t>
      </w:r>
      <w:r w:rsidRPr="00D11303">
        <w:rPr>
          <w:rFonts w:ascii="Times New Roman" w:hAnsi="Times New Roman"/>
          <w:sz w:val="26"/>
          <w:szCs w:val="26"/>
          <w:lang w:val="fr-FR"/>
        </w:rPr>
        <w:t>Counting Committee.</w:t>
      </w:r>
    </w:p>
    <w:p w14:paraId="72C8DDAC" w14:textId="0ADB14E0" w:rsidR="00D11303" w:rsidRPr="00D11303" w:rsidRDefault="00D11303" w:rsidP="00D11303">
      <w:pPr>
        <w:spacing w:after="120"/>
        <w:ind w:left="567"/>
        <w:jc w:val="both"/>
        <w:rPr>
          <w:rFonts w:ascii="Times New Roman" w:hAnsi="Times New Roman"/>
          <w:sz w:val="26"/>
          <w:szCs w:val="26"/>
          <w:lang w:val="fr-FR"/>
        </w:rPr>
      </w:pPr>
      <w:r w:rsidRPr="00D11303">
        <w:rPr>
          <w:rFonts w:ascii="Times New Roman" w:hAnsi="Times New Roman"/>
          <w:sz w:val="26"/>
          <w:szCs w:val="26"/>
          <w:lang w:val="fr-FR"/>
        </w:rPr>
        <w:t xml:space="preserve">The </w:t>
      </w:r>
      <w:r w:rsidR="00877787">
        <w:rPr>
          <w:rFonts w:ascii="Times New Roman" w:hAnsi="Times New Roman"/>
          <w:sz w:val="26"/>
          <w:szCs w:val="26"/>
          <w:lang w:val="fr-FR"/>
        </w:rPr>
        <w:t xml:space="preserve">voting </w:t>
      </w:r>
      <w:r w:rsidRPr="00D11303">
        <w:rPr>
          <w:rFonts w:ascii="Times New Roman" w:hAnsi="Times New Roman"/>
          <w:sz w:val="26"/>
          <w:szCs w:val="26"/>
          <w:lang w:val="fr-FR"/>
        </w:rPr>
        <w:t>ballot is NOT valid when it has one of the following characteristics:</w:t>
      </w:r>
    </w:p>
    <w:p w14:paraId="1EED0426" w14:textId="775E378A" w:rsidR="00D11303" w:rsidRPr="00D11303" w:rsidRDefault="00D11303" w:rsidP="00D11303">
      <w:pPr>
        <w:spacing w:after="120"/>
        <w:ind w:left="567"/>
        <w:jc w:val="both"/>
        <w:rPr>
          <w:rFonts w:ascii="Times New Roman" w:hAnsi="Times New Roman"/>
          <w:sz w:val="26"/>
          <w:szCs w:val="26"/>
          <w:lang w:val="fr-FR"/>
        </w:rPr>
      </w:pPr>
      <w:r w:rsidRPr="00D11303">
        <w:rPr>
          <w:rFonts w:ascii="Times New Roman" w:hAnsi="Times New Roman"/>
          <w:sz w:val="26"/>
          <w:szCs w:val="26"/>
          <w:lang w:val="fr-FR"/>
        </w:rPr>
        <w:t>- The</w:t>
      </w:r>
      <w:r w:rsidR="00877787">
        <w:rPr>
          <w:rFonts w:ascii="Times New Roman" w:hAnsi="Times New Roman"/>
          <w:sz w:val="26"/>
          <w:szCs w:val="26"/>
          <w:lang w:val="fr-FR"/>
        </w:rPr>
        <w:t xml:space="preserve"> voting </w:t>
      </w:r>
      <w:r w:rsidRPr="00D11303">
        <w:rPr>
          <w:rFonts w:ascii="Times New Roman" w:hAnsi="Times New Roman"/>
          <w:sz w:val="26"/>
          <w:szCs w:val="26"/>
          <w:lang w:val="fr-FR"/>
        </w:rPr>
        <w:t>ballot does not have the seal of HIPT Group Joint Stock Company;</w:t>
      </w:r>
    </w:p>
    <w:p w14:paraId="05C4F89B" w14:textId="41EC983C" w:rsidR="00D11303" w:rsidRPr="00D11303" w:rsidRDefault="00D11303" w:rsidP="00D11303">
      <w:pPr>
        <w:spacing w:after="120"/>
        <w:ind w:left="567"/>
        <w:jc w:val="both"/>
        <w:rPr>
          <w:rFonts w:ascii="Times New Roman" w:hAnsi="Times New Roman"/>
          <w:sz w:val="26"/>
          <w:szCs w:val="26"/>
          <w:lang w:val="fr-FR"/>
        </w:rPr>
      </w:pPr>
      <w:r w:rsidRPr="00D11303">
        <w:rPr>
          <w:rFonts w:ascii="Times New Roman" w:hAnsi="Times New Roman"/>
          <w:sz w:val="26"/>
          <w:szCs w:val="26"/>
          <w:lang w:val="fr-FR"/>
        </w:rPr>
        <w:t>-</w:t>
      </w:r>
      <w:r w:rsidR="00867B76">
        <w:rPr>
          <w:rFonts w:ascii="Times New Roman" w:hAnsi="Times New Roman"/>
          <w:sz w:val="26"/>
          <w:szCs w:val="26"/>
          <w:lang w:val="fr-FR"/>
        </w:rPr>
        <w:t xml:space="preserve"> </w:t>
      </w:r>
      <w:r w:rsidRPr="00D11303">
        <w:rPr>
          <w:rFonts w:ascii="Times New Roman" w:hAnsi="Times New Roman"/>
          <w:sz w:val="26"/>
          <w:szCs w:val="26"/>
          <w:lang w:val="fr-FR"/>
        </w:rPr>
        <w:t>The</w:t>
      </w:r>
      <w:r w:rsidR="00877787">
        <w:rPr>
          <w:rFonts w:ascii="Times New Roman" w:hAnsi="Times New Roman"/>
          <w:sz w:val="26"/>
          <w:szCs w:val="26"/>
          <w:lang w:val="fr-FR"/>
        </w:rPr>
        <w:t xml:space="preserve"> voting </w:t>
      </w:r>
      <w:r w:rsidRPr="00D11303">
        <w:rPr>
          <w:rFonts w:ascii="Times New Roman" w:hAnsi="Times New Roman"/>
          <w:sz w:val="26"/>
          <w:szCs w:val="26"/>
          <w:lang w:val="fr-FR"/>
        </w:rPr>
        <w:t>ballot does not have the signature of the shareholder/shareholder representative;</w:t>
      </w:r>
    </w:p>
    <w:p w14:paraId="045BC44F" w14:textId="03C60393" w:rsidR="00D11303" w:rsidRPr="00800380" w:rsidRDefault="00D11303" w:rsidP="00FD56D1">
      <w:pPr>
        <w:spacing w:after="120"/>
        <w:ind w:left="567"/>
        <w:jc w:val="both"/>
        <w:rPr>
          <w:rFonts w:ascii="Times New Roman" w:hAnsi="Times New Roman"/>
          <w:sz w:val="26"/>
          <w:szCs w:val="26"/>
          <w:lang w:val="fr-FR"/>
        </w:rPr>
      </w:pPr>
      <w:r w:rsidRPr="00D11303">
        <w:rPr>
          <w:rFonts w:ascii="Times New Roman" w:hAnsi="Times New Roman"/>
          <w:sz w:val="26"/>
          <w:szCs w:val="26"/>
          <w:lang w:val="fr-FR"/>
        </w:rPr>
        <w:lastRenderedPageBreak/>
        <w:t xml:space="preserve">- The </w:t>
      </w:r>
      <w:r w:rsidR="00877787">
        <w:rPr>
          <w:rFonts w:ascii="Times New Roman" w:hAnsi="Times New Roman"/>
          <w:sz w:val="26"/>
          <w:szCs w:val="26"/>
          <w:lang w:val="fr-FR"/>
        </w:rPr>
        <w:t xml:space="preserve">voting </w:t>
      </w:r>
      <w:r w:rsidRPr="00D11303">
        <w:rPr>
          <w:rFonts w:ascii="Times New Roman" w:hAnsi="Times New Roman"/>
          <w:sz w:val="26"/>
          <w:szCs w:val="26"/>
          <w:lang w:val="fr-FR"/>
        </w:rPr>
        <w:t xml:space="preserve">ballot </w:t>
      </w:r>
      <w:r w:rsidR="00877787">
        <w:rPr>
          <w:rFonts w:ascii="Times New Roman" w:hAnsi="Times New Roman"/>
          <w:sz w:val="26"/>
          <w:szCs w:val="26"/>
          <w:lang w:val="fr-FR"/>
        </w:rPr>
        <w:t xml:space="preserve">which </w:t>
      </w:r>
      <w:r w:rsidRPr="00D11303">
        <w:rPr>
          <w:rFonts w:ascii="Times New Roman" w:hAnsi="Times New Roman"/>
          <w:sz w:val="26"/>
          <w:szCs w:val="26"/>
          <w:lang w:val="fr-FR"/>
        </w:rPr>
        <w:t>selects 2 answers for 1 voting content.</w:t>
      </w:r>
    </w:p>
    <w:p w14:paraId="5570B8C8" w14:textId="7CDFB116" w:rsidR="00467E93" w:rsidRPr="00FD56D1" w:rsidRDefault="00467E93" w:rsidP="00800380">
      <w:pPr>
        <w:spacing w:after="120"/>
        <w:ind w:firstLine="567"/>
        <w:jc w:val="both"/>
        <w:rPr>
          <w:rFonts w:ascii="Times New Roman" w:hAnsi="Times New Roman"/>
          <w:b/>
          <w:color w:val="666666"/>
          <w:sz w:val="26"/>
          <w:szCs w:val="26"/>
          <w:lang w:val="fr-FR" w:eastAsia="zh-CN"/>
        </w:rPr>
      </w:pPr>
      <w:r w:rsidRPr="00FD56D1">
        <w:rPr>
          <w:rFonts w:ascii="Times New Roman" w:hAnsi="Times New Roman"/>
          <w:b/>
          <w:bCs/>
          <w:color w:val="000000"/>
          <w:sz w:val="26"/>
          <w:szCs w:val="26"/>
          <w:u w:val="single"/>
          <w:lang w:val="fr-FR" w:eastAsia="zh-CN"/>
        </w:rPr>
        <w:t xml:space="preserve">Điều </w:t>
      </w:r>
      <w:r w:rsidR="008A5442" w:rsidRPr="00FD56D1">
        <w:rPr>
          <w:rFonts w:ascii="Times New Roman" w:hAnsi="Times New Roman"/>
          <w:b/>
          <w:bCs/>
          <w:color w:val="000000"/>
          <w:sz w:val="26"/>
          <w:szCs w:val="26"/>
          <w:u w:val="single"/>
          <w:lang w:val="fr-FR" w:eastAsia="zh-CN"/>
        </w:rPr>
        <w:t>6</w:t>
      </w:r>
      <w:r w:rsidRPr="00FD56D1">
        <w:rPr>
          <w:rFonts w:ascii="Times New Roman" w:hAnsi="Times New Roman"/>
          <w:b/>
          <w:bCs/>
          <w:color w:val="000000"/>
          <w:sz w:val="26"/>
          <w:szCs w:val="26"/>
          <w:u w:val="single"/>
          <w:lang w:val="fr-FR" w:eastAsia="zh-CN"/>
        </w:rPr>
        <w:t>.</w:t>
      </w:r>
      <w:r w:rsidRPr="00FD56D1">
        <w:rPr>
          <w:rFonts w:ascii="Times New Roman" w:hAnsi="Times New Roman"/>
          <w:b/>
          <w:bCs/>
          <w:color w:val="000000"/>
          <w:sz w:val="26"/>
          <w:szCs w:val="26"/>
          <w:lang w:val="fr-FR" w:eastAsia="zh-CN"/>
        </w:rPr>
        <w:t> </w:t>
      </w:r>
      <w:r w:rsidR="00867B76">
        <w:rPr>
          <w:rFonts w:ascii="Times New Roman" w:hAnsi="Times New Roman"/>
          <w:b/>
          <w:bCs/>
          <w:color w:val="000000"/>
          <w:sz w:val="26"/>
          <w:szCs w:val="26"/>
          <w:lang w:val="fr-FR" w:eastAsia="zh-CN"/>
        </w:rPr>
        <w:t xml:space="preserve"> Board of Voting Count and voting count rules</w:t>
      </w:r>
    </w:p>
    <w:p w14:paraId="606DA6E6" w14:textId="5038B141" w:rsidR="00467E93" w:rsidRPr="00800380" w:rsidRDefault="00867B76" w:rsidP="00800380">
      <w:pPr>
        <w:pStyle w:val="ListParagraph"/>
        <w:numPr>
          <w:ilvl w:val="0"/>
          <w:numId w:val="28"/>
        </w:numPr>
        <w:shd w:val="clear" w:color="auto" w:fill="FFFFFF"/>
        <w:spacing w:after="120" w:line="276" w:lineRule="auto"/>
        <w:ind w:left="0" w:firstLine="567"/>
        <w:jc w:val="both"/>
        <w:rPr>
          <w:rFonts w:ascii="Times New Roman" w:hAnsi="Times New Roman"/>
          <w:color w:val="666666"/>
          <w:sz w:val="26"/>
          <w:szCs w:val="26"/>
        </w:rPr>
      </w:pPr>
      <w:r>
        <w:rPr>
          <w:rFonts w:ascii="Times New Roman" w:hAnsi="Times New Roman"/>
          <w:iCs/>
          <w:color w:val="000000"/>
          <w:sz w:val="26"/>
          <w:szCs w:val="26"/>
        </w:rPr>
        <w:t>Board of Voting Count</w:t>
      </w:r>
    </w:p>
    <w:p w14:paraId="17EE56CA" w14:textId="55E21460" w:rsidR="00867B76" w:rsidRDefault="00867B76"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67B76">
        <w:rPr>
          <w:rFonts w:ascii="Times New Roman" w:hAnsi="Times New Roman"/>
          <w:sz w:val="26"/>
          <w:szCs w:val="26"/>
          <w:lang w:val="fr-FR"/>
        </w:rPr>
        <w:t xml:space="preserve">The </w:t>
      </w:r>
      <w:r>
        <w:rPr>
          <w:rFonts w:ascii="Times New Roman" w:hAnsi="Times New Roman"/>
          <w:sz w:val="26"/>
          <w:szCs w:val="26"/>
          <w:lang w:val="fr-FR"/>
        </w:rPr>
        <w:t xml:space="preserve">Board of Voting </w:t>
      </w:r>
      <w:r w:rsidRPr="00867B76">
        <w:rPr>
          <w:rFonts w:ascii="Times New Roman" w:hAnsi="Times New Roman"/>
          <w:sz w:val="26"/>
          <w:szCs w:val="26"/>
          <w:lang w:val="fr-FR"/>
        </w:rPr>
        <w:t xml:space="preserve">Count is nominated by the Chairman of the </w:t>
      </w:r>
      <w:r>
        <w:rPr>
          <w:rFonts w:ascii="Times New Roman" w:hAnsi="Times New Roman"/>
          <w:sz w:val="26"/>
          <w:szCs w:val="26"/>
          <w:lang w:val="fr-FR"/>
        </w:rPr>
        <w:t xml:space="preserve">general </w:t>
      </w:r>
      <w:r w:rsidRPr="00867B76">
        <w:rPr>
          <w:rFonts w:ascii="Times New Roman" w:hAnsi="Times New Roman"/>
          <w:sz w:val="26"/>
          <w:szCs w:val="26"/>
          <w:lang w:val="fr-FR"/>
        </w:rPr>
        <w:t xml:space="preserve">meeting and approved by the General Meeting of Shareholders; </w:t>
      </w:r>
    </w:p>
    <w:p w14:paraId="571FBD51" w14:textId="6366FEFB" w:rsidR="00867B76" w:rsidRPr="00800380" w:rsidRDefault="00867B76"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67B76">
        <w:rPr>
          <w:rFonts w:ascii="Times New Roman" w:hAnsi="Times New Roman"/>
          <w:sz w:val="26"/>
          <w:szCs w:val="26"/>
          <w:lang w:val="fr-FR"/>
        </w:rPr>
        <w:t xml:space="preserve">Members of the </w:t>
      </w:r>
      <w:r>
        <w:rPr>
          <w:rFonts w:ascii="Times New Roman" w:hAnsi="Times New Roman"/>
          <w:sz w:val="26"/>
          <w:szCs w:val="26"/>
          <w:lang w:val="fr-FR"/>
        </w:rPr>
        <w:t>Board of Voting Count</w:t>
      </w:r>
      <w:r w:rsidRPr="00867B76">
        <w:rPr>
          <w:rFonts w:ascii="Times New Roman" w:hAnsi="Times New Roman"/>
          <w:sz w:val="26"/>
          <w:szCs w:val="26"/>
          <w:lang w:val="fr-FR"/>
        </w:rPr>
        <w:t xml:space="preserve"> must not be on the list of nominees and candidates for the Board of Directors for the new term.</w:t>
      </w:r>
    </w:p>
    <w:p w14:paraId="79AF7B91" w14:textId="588E8B6F" w:rsidR="00867B76" w:rsidRPr="00FD56D1" w:rsidRDefault="00867B76">
      <w:pPr>
        <w:pStyle w:val="ListParagraph"/>
        <w:numPr>
          <w:ilvl w:val="0"/>
          <w:numId w:val="28"/>
        </w:numPr>
        <w:shd w:val="clear" w:color="auto" w:fill="FFFFFF"/>
        <w:spacing w:after="120" w:line="276" w:lineRule="auto"/>
        <w:ind w:left="0" w:firstLine="567"/>
        <w:jc w:val="both"/>
        <w:rPr>
          <w:rFonts w:ascii="Times New Roman" w:hAnsi="Times New Roman"/>
          <w:color w:val="666666"/>
          <w:sz w:val="26"/>
          <w:szCs w:val="26"/>
          <w:lang w:val="fr-FR"/>
        </w:rPr>
      </w:pPr>
      <w:r>
        <w:rPr>
          <w:rFonts w:ascii="Times New Roman" w:hAnsi="Times New Roman"/>
          <w:iCs/>
          <w:color w:val="000000"/>
          <w:sz w:val="26"/>
          <w:szCs w:val="26"/>
          <w:lang w:val="fr-FR"/>
        </w:rPr>
        <w:t>Rules</w:t>
      </w:r>
      <w:r w:rsidRPr="00867B76">
        <w:rPr>
          <w:rFonts w:ascii="Times New Roman" w:hAnsi="Times New Roman"/>
          <w:iCs/>
          <w:color w:val="000000"/>
          <w:sz w:val="26"/>
          <w:szCs w:val="26"/>
          <w:lang w:val="fr-FR"/>
        </w:rPr>
        <w:t xml:space="preserve"> of voting and counting of votes</w:t>
      </w:r>
    </w:p>
    <w:p w14:paraId="32AD37AC" w14:textId="6714326A" w:rsidR="00467E93" w:rsidRPr="00800380" w:rsidRDefault="00B678D7"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B678D7">
        <w:rPr>
          <w:rFonts w:ascii="Times New Roman" w:hAnsi="Times New Roman"/>
          <w:sz w:val="26"/>
          <w:szCs w:val="26"/>
          <w:lang w:val="fr-FR"/>
        </w:rPr>
        <w:t>Shareholders owning shares and their valid authorized representatives have the right to vote to pass decisions at the General Meeting and elect members of the Board of Directors of the Company;</w:t>
      </w:r>
    </w:p>
    <w:p w14:paraId="49315FA9" w14:textId="3F08DD9D" w:rsidR="00B678D7" w:rsidRPr="00B678D7" w:rsidRDefault="00B678D7" w:rsidP="00FD56D1">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B678D7">
        <w:rPr>
          <w:rFonts w:ascii="Times New Roman" w:hAnsi="Times New Roman"/>
          <w:sz w:val="26"/>
          <w:szCs w:val="26"/>
          <w:lang w:val="fr-FR"/>
        </w:rPr>
        <w:t>Before conducting the vot</w:t>
      </w:r>
      <w:r>
        <w:rPr>
          <w:rFonts w:ascii="Times New Roman" w:hAnsi="Times New Roman"/>
          <w:sz w:val="26"/>
          <w:szCs w:val="26"/>
          <w:lang w:val="fr-FR"/>
        </w:rPr>
        <w:t>ing count</w:t>
      </w:r>
      <w:r w:rsidRPr="00B678D7">
        <w:rPr>
          <w:rFonts w:ascii="Times New Roman" w:hAnsi="Times New Roman"/>
          <w:sz w:val="26"/>
          <w:szCs w:val="26"/>
          <w:lang w:val="fr-FR"/>
        </w:rPr>
        <w:t xml:space="preserve">, the </w:t>
      </w:r>
      <w:r>
        <w:rPr>
          <w:rFonts w:ascii="Times New Roman" w:hAnsi="Times New Roman"/>
          <w:sz w:val="26"/>
          <w:szCs w:val="26"/>
          <w:lang w:val="fr-FR"/>
        </w:rPr>
        <w:t>Board of Voting Count</w:t>
      </w:r>
      <w:r w:rsidRPr="00B678D7">
        <w:rPr>
          <w:rFonts w:ascii="Times New Roman" w:hAnsi="Times New Roman"/>
          <w:sz w:val="26"/>
          <w:szCs w:val="26"/>
          <w:lang w:val="fr-FR"/>
        </w:rPr>
        <w:t xml:space="preserve"> shall check the</w:t>
      </w:r>
      <w:r>
        <w:rPr>
          <w:rFonts w:ascii="Times New Roman" w:hAnsi="Times New Roman"/>
          <w:sz w:val="26"/>
          <w:szCs w:val="26"/>
          <w:lang w:val="fr-FR"/>
        </w:rPr>
        <w:t xml:space="preserve"> empty</w:t>
      </w:r>
      <w:r w:rsidRPr="00B678D7">
        <w:rPr>
          <w:rFonts w:ascii="Times New Roman" w:hAnsi="Times New Roman"/>
          <w:sz w:val="26"/>
          <w:szCs w:val="26"/>
          <w:lang w:val="fr-FR"/>
        </w:rPr>
        <w:t xml:space="preserve"> ballot box in the presence of the shareholders;</w:t>
      </w:r>
    </w:p>
    <w:p w14:paraId="6526D73B" w14:textId="6164D228" w:rsidR="00467E93" w:rsidRPr="00800380" w:rsidRDefault="00B678D7"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B678D7">
        <w:rPr>
          <w:rFonts w:ascii="Times New Roman" w:hAnsi="Times New Roman"/>
          <w:sz w:val="26"/>
          <w:szCs w:val="26"/>
          <w:lang w:val="fr-FR"/>
        </w:rPr>
        <w:t>Voting shall begin upon the command of the meeting chair</w:t>
      </w:r>
      <w:r>
        <w:rPr>
          <w:rFonts w:ascii="Times New Roman" w:hAnsi="Times New Roman"/>
          <w:sz w:val="26"/>
          <w:szCs w:val="26"/>
          <w:lang w:val="fr-FR"/>
        </w:rPr>
        <w:t>man</w:t>
      </w:r>
      <w:r w:rsidRPr="00B678D7">
        <w:rPr>
          <w:rFonts w:ascii="Times New Roman" w:hAnsi="Times New Roman"/>
          <w:sz w:val="26"/>
          <w:szCs w:val="26"/>
          <w:lang w:val="fr-FR"/>
        </w:rPr>
        <w:t xml:space="preserve"> and shall end when the last shareholder places the </w:t>
      </w:r>
      <w:r>
        <w:rPr>
          <w:rFonts w:ascii="Times New Roman" w:hAnsi="Times New Roman"/>
          <w:sz w:val="26"/>
          <w:szCs w:val="26"/>
          <w:lang w:val="fr-FR"/>
        </w:rPr>
        <w:t>Election</w:t>
      </w:r>
      <w:r w:rsidRPr="00B678D7">
        <w:rPr>
          <w:rFonts w:ascii="Times New Roman" w:hAnsi="Times New Roman"/>
          <w:sz w:val="26"/>
          <w:szCs w:val="26"/>
          <w:lang w:val="fr-FR"/>
        </w:rPr>
        <w:t xml:space="preserve"> </w:t>
      </w:r>
      <w:r w:rsidR="00877787">
        <w:rPr>
          <w:rFonts w:ascii="Times New Roman" w:hAnsi="Times New Roman"/>
          <w:sz w:val="26"/>
          <w:szCs w:val="26"/>
          <w:lang w:val="fr-FR"/>
        </w:rPr>
        <w:t>Ballot</w:t>
      </w:r>
      <w:r w:rsidRPr="00B678D7">
        <w:rPr>
          <w:rFonts w:ascii="Times New Roman" w:hAnsi="Times New Roman"/>
          <w:sz w:val="26"/>
          <w:szCs w:val="26"/>
          <w:lang w:val="fr-FR"/>
        </w:rPr>
        <w:t>/Voting Ballot into the ballot box within the time allowed by the General Meeting;</w:t>
      </w:r>
    </w:p>
    <w:p w14:paraId="1C941354" w14:textId="203F9A1B" w:rsidR="00B678D7" w:rsidRPr="00800380" w:rsidRDefault="00B678D7"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B678D7">
        <w:rPr>
          <w:rFonts w:ascii="Times New Roman" w:hAnsi="Times New Roman"/>
          <w:sz w:val="26"/>
          <w:szCs w:val="26"/>
          <w:lang w:val="fr-FR"/>
        </w:rPr>
        <w:t xml:space="preserve">The </w:t>
      </w:r>
      <w:r>
        <w:rPr>
          <w:rFonts w:ascii="Times New Roman" w:hAnsi="Times New Roman"/>
          <w:sz w:val="26"/>
          <w:szCs w:val="26"/>
          <w:lang w:val="fr-FR"/>
        </w:rPr>
        <w:t>voting count</w:t>
      </w:r>
      <w:r w:rsidRPr="00B678D7">
        <w:rPr>
          <w:rFonts w:ascii="Times New Roman" w:hAnsi="Times New Roman"/>
          <w:sz w:val="26"/>
          <w:szCs w:val="26"/>
          <w:lang w:val="fr-FR"/>
        </w:rPr>
        <w:t xml:space="preserve"> shall be conducted immediately after the voting ends at the meeting;</w:t>
      </w:r>
    </w:p>
    <w:p w14:paraId="5D6D4D2F" w14:textId="32893339" w:rsidR="00867B76" w:rsidRPr="00B678D7" w:rsidRDefault="00B678D7" w:rsidP="00B678D7">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B678D7">
        <w:rPr>
          <w:rFonts w:ascii="Times New Roman" w:hAnsi="Times New Roman"/>
          <w:sz w:val="26"/>
          <w:szCs w:val="26"/>
          <w:lang w:val="fr-FR"/>
        </w:rPr>
        <w:t xml:space="preserve">The vote counting results are recorded in writing and announced before the </w:t>
      </w:r>
      <w:r>
        <w:rPr>
          <w:rFonts w:ascii="Times New Roman" w:hAnsi="Times New Roman"/>
          <w:sz w:val="26"/>
          <w:szCs w:val="26"/>
          <w:lang w:val="fr-FR"/>
        </w:rPr>
        <w:t xml:space="preserve">General Meeting. </w:t>
      </w:r>
    </w:p>
    <w:p w14:paraId="5DE18308" w14:textId="77777777" w:rsidR="00867B76" w:rsidRPr="00800380" w:rsidDel="004349CD" w:rsidRDefault="00867B76" w:rsidP="00FD56D1">
      <w:pPr>
        <w:spacing w:after="120"/>
        <w:jc w:val="both"/>
        <w:rPr>
          <w:rFonts w:ascii="Times New Roman" w:hAnsi="Times New Roman"/>
          <w:sz w:val="26"/>
          <w:szCs w:val="26"/>
          <w:lang w:val="fr-FR"/>
        </w:rPr>
      </w:pPr>
    </w:p>
    <w:p w14:paraId="2164A5DF" w14:textId="57320A89" w:rsidR="009D2744" w:rsidRPr="00800380" w:rsidRDefault="00B678D7" w:rsidP="00800380">
      <w:pPr>
        <w:shd w:val="clear" w:color="auto" w:fill="FFFFFF"/>
        <w:spacing w:after="120"/>
        <w:ind w:firstLine="567"/>
        <w:jc w:val="both"/>
        <w:rPr>
          <w:rFonts w:ascii="Times New Roman" w:hAnsi="Times New Roman"/>
          <w:b/>
          <w:bCs/>
          <w:color w:val="000000"/>
          <w:sz w:val="26"/>
          <w:szCs w:val="26"/>
          <w:lang w:val="pt-BR" w:eastAsia="zh-CN"/>
        </w:rPr>
      </w:pPr>
      <w:r>
        <w:rPr>
          <w:rFonts w:ascii="Times New Roman" w:hAnsi="Times New Roman"/>
          <w:b/>
          <w:bCs/>
          <w:color w:val="000000"/>
          <w:sz w:val="26"/>
          <w:szCs w:val="26"/>
          <w:u w:val="single"/>
          <w:lang w:val="pt-BR" w:eastAsia="zh-CN"/>
        </w:rPr>
        <w:t>Article</w:t>
      </w:r>
      <w:r w:rsidR="0026695A" w:rsidRPr="00800380">
        <w:rPr>
          <w:rFonts w:ascii="Times New Roman" w:hAnsi="Times New Roman"/>
          <w:b/>
          <w:bCs/>
          <w:color w:val="000000"/>
          <w:sz w:val="26"/>
          <w:szCs w:val="26"/>
          <w:u w:val="single"/>
          <w:lang w:val="pt-BR" w:eastAsia="zh-CN"/>
        </w:rPr>
        <w:t xml:space="preserve"> </w:t>
      </w:r>
      <w:r w:rsidR="008A5442">
        <w:rPr>
          <w:rFonts w:ascii="Times New Roman" w:hAnsi="Times New Roman"/>
          <w:b/>
          <w:bCs/>
          <w:color w:val="000000"/>
          <w:sz w:val="26"/>
          <w:szCs w:val="26"/>
          <w:u w:val="single"/>
          <w:lang w:val="pt-BR" w:eastAsia="zh-CN"/>
        </w:rPr>
        <w:t>7</w:t>
      </w:r>
      <w:r w:rsidR="0026695A" w:rsidRPr="00800380">
        <w:rPr>
          <w:rFonts w:ascii="Times New Roman" w:hAnsi="Times New Roman"/>
          <w:b/>
          <w:bCs/>
          <w:color w:val="000000"/>
          <w:sz w:val="26"/>
          <w:szCs w:val="26"/>
          <w:u w:val="single"/>
          <w:lang w:val="pt-BR" w:eastAsia="zh-CN"/>
        </w:rPr>
        <w:t>.</w:t>
      </w:r>
      <w:r w:rsidR="0026695A" w:rsidRPr="00800380">
        <w:rPr>
          <w:rFonts w:ascii="Times New Roman" w:hAnsi="Times New Roman"/>
          <w:b/>
          <w:bCs/>
          <w:color w:val="000000"/>
          <w:sz w:val="26"/>
          <w:szCs w:val="26"/>
          <w:lang w:val="pt-BR" w:eastAsia="zh-CN"/>
        </w:rPr>
        <w:t> </w:t>
      </w:r>
      <w:r w:rsidRPr="00B678D7">
        <w:rPr>
          <w:rFonts w:ascii="Times New Roman" w:hAnsi="Times New Roman"/>
          <w:b/>
          <w:bCs/>
          <w:color w:val="000000"/>
          <w:sz w:val="26"/>
          <w:szCs w:val="26"/>
          <w:lang w:val="pt-BR" w:eastAsia="zh-CN"/>
        </w:rPr>
        <w:t>Scope and validity of the Regulation</w:t>
      </w:r>
      <w:r>
        <w:rPr>
          <w:rFonts w:ascii="Times New Roman" w:hAnsi="Times New Roman"/>
          <w:b/>
          <w:bCs/>
          <w:color w:val="000000"/>
          <w:sz w:val="26"/>
          <w:szCs w:val="26"/>
          <w:lang w:val="pt-BR" w:eastAsia="zh-CN"/>
        </w:rPr>
        <w:t xml:space="preserve"> </w:t>
      </w:r>
    </w:p>
    <w:p w14:paraId="2D3C15A2" w14:textId="5C596C8A" w:rsidR="009D2744" w:rsidRPr="00800380" w:rsidRDefault="001F0424"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1F0424">
        <w:rPr>
          <w:rFonts w:ascii="Times New Roman" w:hAnsi="Times New Roman"/>
          <w:sz w:val="26"/>
          <w:szCs w:val="26"/>
          <w:lang w:val="fr-FR"/>
        </w:rPr>
        <w:t>This regulation is applied within the scope of the 2021 Annual General Meeting of Shareholders of HIPT Group Joint Stock Company;</w:t>
      </w:r>
    </w:p>
    <w:p w14:paraId="7516B579" w14:textId="02C7F0FE" w:rsidR="00F51507" w:rsidRPr="00800380" w:rsidRDefault="001F0424"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1F0424">
        <w:rPr>
          <w:rFonts w:ascii="Times New Roman" w:hAnsi="Times New Roman"/>
          <w:sz w:val="26"/>
          <w:szCs w:val="26"/>
          <w:lang w:val="fr-FR"/>
        </w:rPr>
        <w:t>This regulation consists of 07 articles and is made public before and at the General Meeting of Shareholders for voting and approval;</w:t>
      </w:r>
    </w:p>
    <w:p w14:paraId="033CEA0F" w14:textId="171FA8C1" w:rsidR="009D2744" w:rsidRPr="00800380" w:rsidRDefault="001F0424"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1F0424">
        <w:rPr>
          <w:rFonts w:ascii="Times New Roman" w:hAnsi="Times New Roman"/>
          <w:sz w:val="26"/>
          <w:szCs w:val="26"/>
          <w:lang w:val="fr-FR"/>
        </w:rPr>
        <w:t>Complaints regarding vot</w:t>
      </w:r>
      <w:r>
        <w:rPr>
          <w:rFonts w:ascii="Times New Roman" w:hAnsi="Times New Roman"/>
          <w:sz w:val="26"/>
          <w:szCs w:val="26"/>
          <w:lang w:val="fr-FR"/>
        </w:rPr>
        <w:t>ing count</w:t>
      </w:r>
      <w:r w:rsidRPr="001F0424">
        <w:rPr>
          <w:rFonts w:ascii="Times New Roman" w:hAnsi="Times New Roman"/>
          <w:sz w:val="26"/>
          <w:szCs w:val="26"/>
          <w:lang w:val="fr-FR"/>
        </w:rPr>
        <w:t>, voting and election will be resolved by the Chairman of the meeting and recorded in the meeting minutes.</w:t>
      </w:r>
    </w:p>
    <w:p w14:paraId="52EBE1BE" w14:textId="77777777" w:rsidR="00D404EC" w:rsidRPr="009D2744" w:rsidRDefault="00D404EC" w:rsidP="001F7F84">
      <w:pPr>
        <w:shd w:val="clear" w:color="auto" w:fill="FFFFFF"/>
        <w:spacing w:before="100" w:after="0" w:line="264" w:lineRule="auto"/>
        <w:ind w:left="720" w:hanging="360"/>
        <w:jc w:val="both"/>
        <w:rPr>
          <w:rFonts w:ascii="Times New Roman" w:hAnsi="Times New Roman"/>
          <w:color w:val="666666"/>
          <w:sz w:val="24"/>
          <w:szCs w:val="24"/>
          <w:lang w:val="pt-BR" w:eastAsia="zh-CN"/>
        </w:rPr>
      </w:pPr>
    </w:p>
    <w:tbl>
      <w:tblPr>
        <w:tblW w:w="0" w:type="auto"/>
        <w:tblInd w:w="5" w:type="dxa"/>
        <w:tblLook w:val="04A0" w:firstRow="1" w:lastRow="0" w:firstColumn="1" w:lastColumn="0" w:noHBand="0" w:noVBand="1"/>
      </w:tblPr>
      <w:tblGrid>
        <w:gridCol w:w="4557"/>
        <w:gridCol w:w="4623"/>
      </w:tblGrid>
      <w:tr w:rsidR="00617679" w:rsidRPr="002A2A4C" w14:paraId="48120921" w14:textId="77777777" w:rsidTr="00955F07">
        <w:tc>
          <w:tcPr>
            <w:tcW w:w="4938" w:type="dxa"/>
            <w:shd w:val="clear" w:color="auto" w:fill="auto"/>
          </w:tcPr>
          <w:p w14:paraId="3E401AE1" w14:textId="77777777" w:rsidR="00617679" w:rsidRPr="009D2744" w:rsidRDefault="00617679" w:rsidP="002A2A4C">
            <w:pPr>
              <w:jc w:val="both"/>
              <w:rPr>
                <w:rFonts w:ascii="Times New Roman" w:eastAsia="Times New Roman" w:hAnsi="Times New Roman"/>
                <w:color w:val="666666"/>
                <w:sz w:val="24"/>
                <w:szCs w:val="24"/>
                <w:lang w:val="pt-BR" w:eastAsia="zh-CN"/>
              </w:rPr>
            </w:pPr>
          </w:p>
        </w:tc>
        <w:tc>
          <w:tcPr>
            <w:tcW w:w="4939" w:type="dxa"/>
            <w:shd w:val="clear" w:color="auto" w:fill="auto"/>
          </w:tcPr>
          <w:p w14:paraId="3C5406F3" w14:textId="04942AFB" w:rsidR="00617679" w:rsidRPr="00481662" w:rsidRDefault="001F0424" w:rsidP="0099066F">
            <w:pPr>
              <w:spacing w:after="0"/>
              <w:jc w:val="center"/>
              <w:rPr>
                <w:rFonts w:ascii="Times New Roman" w:eastAsia="Times New Roman" w:hAnsi="Times New Roman"/>
                <w:b/>
                <w:sz w:val="28"/>
                <w:szCs w:val="28"/>
                <w:lang w:eastAsia="zh-CN"/>
              </w:rPr>
            </w:pPr>
            <w:r>
              <w:rPr>
                <w:rFonts w:ascii="Times New Roman" w:eastAsia="Times New Roman" w:hAnsi="Times New Roman"/>
                <w:b/>
                <w:sz w:val="28"/>
                <w:szCs w:val="28"/>
                <w:lang w:eastAsia="zh-CN"/>
              </w:rPr>
              <w:t>Head of Board of Voting Count</w:t>
            </w:r>
          </w:p>
          <w:p w14:paraId="7E9B709D" w14:textId="77777777" w:rsidR="00965D08" w:rsidRDefault="00965D08" w:rsidP="0099066F">
            <w:pPr>
              <w:spacing w:after="0"/>
              <w:jc w:val="center"/>
              <w:rPr>
                <w:rFonts w:ascii="Times New Roman" w:eastAsia="Times New Roman" w:hAnsi="Times New Roman"/>
                <w:b/>
                <w:sz w:val="24"/>
                <w:szCs w:val="24"/>
                <w:lang w:eastAsia="zh-CN"/>
              </w:rPr>
            </w:pPr>
          </w:p>
          <w:p w14:paraId="2C3C3D29" w14:textId="77777777" w:rsidR="00D404EC" w:rsidRDefault="00D404EC" w:rsidP="0099066F">
            <w:pPr>
              <w:spacing w:after="0"/>
              <w:jc w:val="center"/>
              <w:rPr>
                <w:rFonts w:ascii="Times New Roman" w:eastAsia="Times New Roman" w:hAnsi="Times New Roman"/>
                <w:b/>
                <w:sz w:val="24"/>
                <w:szCs w:val="24"/>
                <w:lang w:eastAsia="zh-CN"/>
              </w:rPr>
            </w:pPr>
          </w:p>
          <w:p w14:paraId="1E0306C4" w14:textId="77777777" w:rsidR="00D404EC" w:rsidRDefault="00D404EC" w:rsidP="0099066F">
            <w:pPr>
              <w:spacing w:after="0"/>
              <w:jc w:val="center"/>
              <w:rPr>
                <w:rFonts w:ascii="Times New Roman" w:eastAsia="Times New Roman" w:hAnsi="Times New Roman"/>
                <w:b/>
                <w:sz w:val="24"/>
                <w:szCs w:val="24"/>
                <w:lang w:eastAsia="zh-CN"/>
              </w:rPr>
            </w:pPr>
          </w:p>
          <w:p w14:paraId="752761DF" w14:textId="77777777" w:rsidR="00D404EC" w:rsidRDefault="00D404EC" w:rsidP="0099066F">
            <w:pPr>
              <w:spacing w:after="0"/>
              <w:jc w:val="center"/>
              <w:rPr>
                <w:rFonts w:ascii="Times New Roman" w:eastAsia="Times New Roman" w:hAnsi="Times New Roman"/>
                <w:b/>
                <w:sz w:val="24"/>
                <w:szCs w:val="24"/>
                <w:lang w:eastAsia="zh-CN"/>
              </w:rPr>
            </w:pPr>
          </w:p>
          <w:p w14:paraId="02E28B98" w14:textId="77777777" w:rsidR="00D404EC" w:rsidRPr="002A2A4C" w:rsidRDefault="00D404EC" w:rsidP="0099066F">
            <w:pPr>
              <w:spacing w:after="0"/>
              <w:jc w:val="center"/>
              <w:rPr>
                <w:rFonts w:ascii="Times New Roman" w:eastAsia="Times New Roman" w:hAnsi="Times New Roman"/>
                <w:b/>
                <w:color w:val="666666"/>
                <w:sz w:val="24"/>
                <w:szCs w:val="24"/>
                <w:lang w:eastAsia="zh-CN"/>
              </w:rPr>
            </w:pPr>
          </w:p>
        </w:tc>
      </w:tr>
    </w:tbl>
    <w:p w14:paraId="76F518B2" w14:textId="77777777" w:rsidR="00955F07" w:rsidRPr="00300F3F" w:rsidRDefault="00955F07" w:rsidP="00FA50BC">
      <w:pPr>
        <w:widowControl w:val="0"/>
        <w:autoSpaceDE w:val="0"/>
        <w:autoSpaceDN w:val="0"/>
        <w:adjustRightInd w:val="0"/>
        <w:spacing w:before="60" w:after="60" w:line="288" w:lineRule="auto"/>
        <w:ind w:left="720" w:right="62"/>
        <w:jc w:val="both"/>
        <w:rPr>
          <w:rFonts w:ascii="Times New Roman" w:hAnsi="Times New Roman"/>
          <w:sz w:val="24"/>
          <w:szCs w:val="24"/>
        </w:rPr>
      </w:pPr>
    </w:p>
    <w:p w14:paraId="33C1501D" w14:textId="77777777" w:rsidR="00617679" w:rsidRPr="00CB33D2" w:rsidRDefault="00617679" w:rsidP="0026695A">
      <w:pPr>
        <w:shd w:val="clear" w:color="auto" w:fill="FFFFFF"/>
        <w:jc w:val="both"/>
        <w:rPr>
          <w:rFonts w:ascii="Times New Roman" w:hAnsi="Times New Roman"/>
          <w:color w:val="666666"/>
          <w:sz w:val="24"/>
          <w:szCs w:val="24"/>
          <w:lang w:eastAsia="zh-CN"/>
        </w:rPr>
      </w:pPr>
    </w:p>
    <w:sectPr w:rsidR="00617679" w:rsidRPr="00CB33D2" w:rsidSect="00481662">
      <w:footerReference w:type="default" r:id="rId12"/>
      <w:pgSz w:w="11907" w:h="16840" w:code="9"/>
      <w:pgMar w:top="1134" w:right="1021" w:bottom="1134"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CB19C" w14:textId="77777777" w:rsidR="00132981" w:rsidRDefault="00132981" w:rsidP="0026695A">
      <w:pPr>
        <w:spacing w:after="0" w:line="240" w:lineRule="auto"/>
      </w:pPr>
      <w:r>
        <w:separator/>
      </w:r>
    </w:p>
  </w:endnote>
  <w:endnote w:type="continuationSeparator" w:id="0">
    <w:p w14:paraId="6A148784" w14:textId="77777777" w:rsidR="00132981" w:rsidRDefault="00132981" w:rsidP="00266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59DAD" w14:textId="77777777" w:rsidR="004349CD" w:rsidRPr="00391598" w:rsidRDefault="004349CD" w:rsidP="0026695A">
    <w:pPr>
      <w:pStyle w:val="Footer"/>
      <w:jc w:val="right"/>
      <w:rPr>
        <w:rFonts w:ascii="Times New Roman" w:hAnsi="Times New Roman"/>
        <w:sz w:val="24"/>
        <w:szCs w:val="24"/>
      </w:rPr>
    </w:pPr>
    <w:r w:rsidRPr="00391598">
      <w:rPr>
        <w:rFonts w:ascii="Times New Roman" w:hAnsi="Times New Roman"/>
        <w:sz w:val="24"/>
        <w:szCs w:val="24"/>
      </w:rPr>
      <w:fldChar w:fldCharType="begin"/>
    </w:r>
    <w:r w:rsidRPr="00391598">
      <w:rPr>
        <w:rFonts w:ascii="Times New Roman" w:hAnsi="Times New Roman"/>
        <w:sz w:val="24"/>
        <w:szCs w:val="24"/>
      </w:rPr>
      <w:instrText xml:space="preserve"> PAGE   \* MERGEFORMAT </w:instrText>
    </w:r>
    <w:r w:rsidRPr="00391598">
      <w:rPr>
        <w:rFonts w:ascii="Times New Roman" w:hAnsi="Times New Roman"/>
        <w:sz w:val="24"/>
        <w:szCs w:val="24"/>
      </w:rPr>
      <w:fldChar w:fldCharType="separate"/>
    </w:r>
    <w:r w:rsidR="00850406">
      <w:rPr>
        <w:rFonts w:ascii="Times New Roman" w:hAnsi="Times New Roman"/>
        <w:noProof/>
        <w:sz w:val="24"/>
        <w:szCs w:val="24"/>
      </w:rPr>
      <w:t>2</w:t>
    </w:r>
    <w:r w:rsidRPr="00391598">
      <w:rPr>
        <w:rFonts w:ascii="Times New Roman" w:hAnsi="Times New Roman"/>
        <w:sz w:val="24"/>
        <w:szCs w:val="24"/>
      </w:rPr>
      <w:fldChar w:fldCharType="end"/>
    </w:r>
    <w:r w:rsidR="00E16D6C">
      <w:rPr>
        <w:rFonts w:ascii="Times New Roman" w:hAnsi="Times New Roman"/>
        <w:sz w:val="24"/>
        <w:szCs w:val="24"/>
      </w:rPr>
      <w:t>/4</w:t>
    </w:r>
  </w:p>
  <w:p w14:paraId="478ECC51" w14:textId="77777777" w:rsidR="004349CD" w:rsidRDefault="00434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9E77A" w14:textId="77777777" w:rsidR="00132981" w:rsidRDefault="00132981" w:rsidP="0026695A">
      <w:pPr>
        <w:spacing w:after="0" w:line="240" w:lineRule="auto"/>
      </w:pPr>
      <w:r>
        <w:separator/>
      </w:r>
    </w:p>
  </w:footnote>
  <w:footnote w:type="continuationSeparator" w:id="0">
    <w:p w14:paraId="59D80D1D" w14:textId="77777777" w:rsidR="00132981" w:rsidRDefault="00132981" w:rsidP="002669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769"/>
    <w:multiLevelType w:val="hybridMultilevel"/>
    <w:tmpl w:val="CDEE9F4C"/>
    <w:lvl w:ilvl="0" w:tplc="8DE86092">
      <w:start w:val="1"/>
      <w:numFmt w:val="bullet"/>
      <w:lvlText w:val="-"/>
      <w:lvlJc w:val="left"/>
      <w:pPr>
        <w:tabs>
          <w:tab w:val="num" w:pos="720"/>
        </w:tabs>
        <w:ind w:left="720" w:hanging="360"/>
      </w:pPr>
      <w:rPr>
        <w:rFonts w:ascii="Franklin Gothic Medium" w:hAnsi="Franklin Gothic Medium"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127A9"/>
    <w:multiLevelType w:val="hybridMultilevel"/>
    <w:tmpl w:val="F962E4F8"/>
    <w:lvl w:ilvl="0" w:tplc="7FAC5FFE">
      <w:start w:val="1"/>
      <w:numFmt w:val="lowerLetter"/>
      <w:suff w:val="space"/>
      <w:lvlText w:val="%1)"/>
      <w:lvlJc w:val="left"/>
      <w:pPr>
        <w:ind w:left="340" w:hanging="340"/>
      </w:pPr>
      <w:rPr>
        <w:rFonts w:hint="default"/>
      </w:rPr>
    </w:lvl>
    <w:lvl w:ilvl="1" w:tplc="B42CAA94">
      <w:start w:val="1"/>
      <w:numFmt w:val="decimal"/>
      <w:lvlText w:val="%2."/>
      <w:lvlJc w:val="left"/>
      <w:pPr>
        <w:tabs>
          <w:tab w:val="num" w:pos="360"/>
        </w:tabs>
        <w:ind w:left="340" w:hanging="340"/>
      </w:pPr>
      <w:rPr>
        <w:rFonts w:hint="default"/>
      </w:rPr>
    </w:lvl>
    <w:lvl w:ilvl="2" w:tplc="959E6F4A">
      <w:start w:val="1"/>
      <w:numFmt w:val="bullet"/>
      <w:lvlText w:val="-"/>
      <w:lvlJc w:val="left"/>
      <w:pPr>
        <w:tabs>
          <w:tab w:val="num" w:pos="360"/>
        </w:tabs>
        <w:ind w:left="340" w:hanging="34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1D5FE4"/>
    <w:multiLevelType w:val="hybridMultilevel"/>
    <w:tmpl w:val="DF2E8CFE"/>
    <w:lvl w:ilvl="0" w:tplc="959E6F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C1217"/>
    <w:multiLevelType w:val="hybridMultilevel"/>
    <w:tmpl w:val="9F923C4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B7C0F"/>
    <w:multiLevelType w:val="hybridMultilevel"/>
    <w:tmpl w:val="AC06DC8A"/>
    <w:lvl w:ilvl="0" w:tplc="B42CAA94">
      <w:start w:val="1"/>
      <w:numFmt w:val="decimal"/>
      <w:lvlText w:val="%1."/>
      <w:lvlJc w:val="left"/>
      <w:pPr>
        <w:tabs>
          <w:tab w:val="num" w:pos="360"/>
        </w:tabs>
        <w:ind w:left="340" w:hanging="340"/>
      </w:pPr>
      <w:rPr>
        <w:rFonts w:hint="default"/>
      </w:rPr>
    </w:lvl>
    <w:lvl w:ilvl="1" w:tplc="44E2FF4C">
      <w:start w:val="1"/>
      <w:numFmt w:val="lowerLetter"/>
      <w:suff w:val="space"/>
      <w:lvlText w:val="%2)"/>
      <w:lvlJc w:val="left"/>
      <w:pPr>
        <w:ind w:left="340" w:hanging="340"/>
      </w:pPr>
      <w:rPr>
        <w:rFonts w:ascii="Times New Roman" w:eastAsia="Calibri" w:hAnsi="Times New Roman" w:cs="Times New Roman" w:hint="default"/>
      </w:rPr>
    </w:lvl>
    <w:lvl w:ilvl="2" w:tplc="2A402238">
      <w:numFmt w:val="bullet"/>
      <w:lvlText w:val="+"/>
      <w:lvlJc w:val="left"/>
      <w:pPr>
        <w:tabs>
          <w:tab w:val="num" w:pos="360"/>
        </w:tabs>
        <w:ind w:left="340" w:hanging="34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511C9A"/>
    <w:multiLevelType w:val="hybridMultilevel"/>
    <w:tmpl w:val="98BCEF4C"/>
    <w:lvl w:ilvl="0" w:tplc="AF2E2124">
      <w:start w:val="1"/>
      <w:numFmt w:val="decimal"/>
      <w:lvlText w:val="%1."/>
      <w:lvlJc w:val="left"/>
      <w:pPr>
        <w:tabs>
          <w:tab w:val="num" w:pos="357"/>
        </w:tabs>
        <w:ind w:left="357" w:hanging="357"/>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214005"/>
    <w:multiLevelType w:val="hybridMultilevel"/>
    <w:tmpl w:val="741A8944"/>
    <w:lvl w:ilvl="0" w:tplc="2A402238">
      <w:numFmt w:val="bullet"/>
      <w:lvlText w:val="+"/>
      <w:lvlJc w:val="left"/>
      <w:pPr>
        <w:tabs>
          <w:tab w:val="num" w:pos="2160"/>
        </w:tabs>
        <w:ind w:left="2160" w:hanging="360"/>
      </w:pPr>
      <w:rPr>
        <w:rFonts w:ascii="Times New Roman" w:eastAsia="Times New Roman" w:hAnsi="Times New Roman" w:cs="Times New Roman"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69763FA"/>
    <w:multiLevelType w:val="hybridMultilevel"/>
    <w:tmpl w:val="476EA902"/>
    <w:lvl w:ilvl="0" w:tplc="342CD27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5311E7"/>
    <w:multiLevelType w:val="hybridMultilevel"/>
    <w:tmpl w:val="204C4D50"/>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D953D7"/>
    <w:multiLevelType w:val="multilevel"/>
    <w:tmpl w:val="67CC5924"/>
    <w:lvl w:ilvl="0">
      <w:numFmt w:val="bullet"/>
      <w:lvlText w:val="-"/>
      <w:lvlJc w:val="left"/>
      <w:pPr>
        <w:tabs>
          <w:tab w:val="num" w:pos="720"/>
        </w:tabs>
        <w:ind w:left="720" w:hanging="360"/>
      </w:pPr>
      <w:rPr>
        <w:rFonts w:ascii="Times New Roman" w:eastAsia="Times New Roman" w:hAnsi="Times New Roman" w:cs="Times New Roman"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F11014C"/>
    <w:multiLevelType w:val="hybridMultilevel"/>
    <w:tmpl w:val="C570E1A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33171E"/>
    <w:multiLevelType w:val="hybridMultilevel"/>
    <w:tmpl w:val="9CB0ABA4"/>
    <w:lvl w:ilvl="0" w:tplc="2A402238">
      <w:numFmt w:val="bullet"/>
      <w:lvlText w:val="+"/>
      <w:lvlJc w:val="left"/>
      <w:pPr>
        <w:tabs>
          <w:tab w:val="num" w:pos="1400"/>
        </w:tabs>
        <w:ind w:left="1400" w:hanging="360"/>
      </w:pPr>
      <w:rPr>
        <w:rFonts w:ascii="Times New Roman" w:eastAsia="Times New Roman" w:hAnsi="Times New Roman" w:cs="Times New Roman" w:hint="default"/>
      </w:rPr>
    </w:lvl>
    <w:lvl w:ilvl="1" w:tplc="04090019">
      <w:start w:val="1"/>
      <w:numFmt w:val="lowerLetter"/>
      <w:lvlText w:val="%2."/>
      <w:lvlJc w:val="left"/>
      <w:pPr>
        <w:tabs>
          <w:tab w:val="num" w:pos="2120"/>
        </w:tabs>
        <w:ind w:left="2120" w:hanging="360"/>
      </w:pPr>
    </w:lvl>
    <w:lvl w:ilvl="2" w:tplc="0409001B">
      <w:start w:val="1"/>
      <w:numFmt w:val="lowerRoman"/>
      <w:lvlText w:val="%3."/>
      <w:lvlJc w:val="right"/>
      <w:pPr>
        <w:tabs>
          <w:tab w:val="num" w:pos="2840"/>
        </w:tabs>
        <w:ind w:left="2840" w:hanging="180"/>
      </w:pPr>
    </w:lvl>
    <w:lvl w:ilvl="3" w:tplc="0409000F" w:tentative="1">
      <w:start w:val="1"/>
      <w:numFmt w:val="decimal"/>
      <w:lvlText w:val="%4."/>
      <w:lvlJc w:val="left"/>
      <w:pPr>
        <w:tabs>
          <w:tab w:val="num" w:pos="3560"/>
        </w:tabs>
        <w:ind w:left="3560" w:hanging="360"/>
      </w:pPr>
    </w:lvl>
    <w:lvl w:ilvl="4" w:tplc="04090019" w:tentative="1">
      <w:start w:val="1"/>
      <w:numFmt w:val="lowerLetter"/>
      <w:lvlText w:val="%5."/>
      <w:lvlJc w:val="left"/>
      <w:pPr>
        <w:tabs>
          <w:tab w:val="num" w:pos="4280"/>
        </w:tabs>
        <w:ind w:left="4280" w:hanging="360"/>
      </w:pPr>
    </w:lvl>
    <w:lvl w:ilvl="5" w:tplc="0409001B" w:tentative="1">
      <w:start w:val="1"/>
      <w:numFmt w:val="lowerRoman"/>
      <w:lvlText w:val="%6."/>
      <w:lvlJc w:val="right"/>
      <w:pPr>
        <w:tabs>
          <w:tab w:val="num" w:pos="5000"/>
        </w:tabs>
        <w:ind w:left="5000" w:hanging="180"/>
      </w:pPr>
    </w:lvl>
    <w:lvl w:ilvl="6" w:tplc="0409000F" w:tentative="1">
      <w:start w:val="1"/>
      <w:numFmt w:val="decimal"/>
      <w:lvlText w:val="%7."/>
      <w:lvlJc w:val="left"/>
      <w:pPr>
        <w:tabs>
          <w:tab w:val="num" w:pos="5720"/>
        </w:tabs>
        <w:ind w:left="5720" w:hanging="360"/>
      </w:pPr>
    </w:lvl>
    <w:lvl w:ilvl="7" w:tplc="04090019" w:tentative="1">
      <w:start w:val="1"/>
      <w:numFmt w:val="lowerLetter"/>
      <w:lvlText w:val="%8."/>
      <w:lvlJc w:val="left"/>
      <w:pPr>
        <w:tabs>
          <w:tab w:val="num" w:pos="6440"/>
        </w:tabs>
        <w:ind w:left="6440" w:hanging="360"/>
      </w:pPr>
    </w:lvl>
    <w:lvl w:ilvl="8" w:tplc="0409001B" w:tentative="1">
      <w:start w:val="1"/>
      <w:numFmt w:val="lowerRoman"/>
      <w:lvlText w:val="%9."/>
      <w:lvlJc w:val="right"/>
      <w:pPr>
        <w:tabs>
          <w:tab w:val="num" w:pos="7160"/>
        </w:tabs>
        <w:ind w:left="7160" w:hanging="180"/>
      </w:pPr>
    </w:lvl>
  </w:abstractNum>
  <w:abstractNum w:abstractNumId="12" w15:restartNumberingAfterBreak="0">
    <w:nsid w:val="20824FBB"/>
    <w:multiLevelType w:val="hybridMultilevel"/>
    <w:tmpl w:val="EDF43C08"/>
    <w:lvl w:ilvl="0" w:tplc="2A402238">
      <w:numFmt w:val="bullet"/>
      <w:lvlText w:val="+"/>
      <w:lvlJc w:val="left"/>
      <w:pPr>
        <w:tabs>
          <w:tab w:val="num" w:pos="1400"/>
        </w:tabs>
        <w:ind w:left="1400" w:hanging="360"/>
      </w:pPr>
      <w:rPr>
        <w:rFonts w:ascii="Times New Roman" w:eastAsia="Times New Roman" w:hAnsi="Times New Roman" w:cs="Times New Roman" w:hint="default"/>
      </w:rPr>
    </w:lvl>
    <w:lvl w:ilvl="1" w:tplc="04090019">
      <w:start w:val="1"/>
      <w:numFmt w:val="lowerLetter"/>
      <w:lvlText w:val="%2."/>
      <w:lvlJc w:val="left"/>
      <w:pPr>
        <w:tabs>
          <w:tab w:val="num" w:pos="2120"/>
        </w:tabs>
        <w:ind w:left="2120" w:hanging="360"/>
      </w:pPr>
    </w:lvl>
    <w:lvl w:ilvl="2" w:tplc="0409001B">
      <w:start w:val="1"/>
      <w:numFmt w:val="lowerRoman"/>
      <w:lvlText w:val="%3."/>
      <w:lvlJc w:val="right"/>
      <w:pPr>
        <w:tabs>
          <w:tab w:val="num" w:pos="2840"/>
        </w:tabs>
        <w:ind w:left="2840" w:hanging="180"/>
      </w:pPr>
    </w:lvl>
    <w:lvl w:ilvl="3" w:tplc="0409000F" w:tentative="1">
      <w:start w:val="1"/>
      <w:numFmt w:val="decimal"/>
      <w:lvlText w:val="%4."/>
      <w:lvlJc w:val="left"/>
      <w:pPr>
        <w:tabs>
          <w:tab w:val="num" w:pos="3560"/>
        </w:tabs>
        <w:ind w:left="3560" w:hanging="360"/>
      </w:pPr>
    </w:lvl>
    <w:lvl w:ilvl="4" w:tplc="04090019" w:tentative="1">
      <w:start w:val="1"/>
      <w:numFmt w:val="lowerLetter"/>
      <w:lvlText w:val="%5."/>
      <w:lvlJc w:val="left"/>
      <w:pPr>
        <w:tabs>
          <w:tab w:val="num" w:pos="4280"/>
        </w:tabs>
        <w:ind w:left="4280" w:hanging="360"/>
      </w:pPr>
    </w:lvl>
    <w:lvl w:ilvl="5" w:tplc="0409001B" w:tentative="1">
      <w:start w:val="1"/>
      <w:numFmt w:val="lowerRoman"/>
      <w:lvlText w:val="%6."/>
      <w:lvlJc w:val="right"/>
      <w:pPr>
        <w:tabs>
          <w:tab w:val="num" w:pos="5000"/>
        </w:tabs>
        <w:ind w:left="5000" w:hanging="180"/>
      </w:pPr>
    </w:lvl>
    <w:lvl w:ilvl="6" w:tplc="0409000F" w:tentative="1">
      <w:start w:val="1"/>
      <w:numFmt w:val="decimal"/>
      <w:lvlText w:val="%7."/>
      <w:lvlJc w:val="left"/>
      <w:pPr>
        <w:tabs>
          <w:tab w:val="num" w:pos="5720"/>
        </w:tabs>
        <w:ind w:left="5720" w:hanging="360"/>
      </w:pPr>
    </w:lvl>
    <w:lvl w:ilvl="7" w:tplc="04090019" w:tentative="1">
      <w:start w:val="1"/>
      <w:numFmt w:val="lowerLetter"/>
      <w:lvlText w:val="%8."/>
      <w:lvlJc w:val="left"/>
      <w:pPr>
        <w:tabs>
          <w:tab w:val="num" w:pos="6440"/>
        </w:tabs>
        <w:ind w:left="6440" w:hanging="360"/>
      </w:pPr>
    </w:lvl>
    <w:lvl w:ilvl="8" w:tplc="0409001B" w:tentative="1">
      <w:start w:val="1"/>
      <w:numFmt w:val="lowerRoman"/>
      <w:lvlText w:val="%9."/>
      <w:lvlJc w:val="right"/>
      <w:pPr>
        <w:tabs>
          <w:tab w:val="num" w:pos="7160"/>
        </w:tabs>
        <w:ind w:left="7160" w:hanging="180"/>
      </w:pPr>
    </w:lvl>
  </w:abstractNum>
  <w:abstractNum w:abstractNumId="13" w15:restartNumberingAfterBreak="0">
    <w:nsid w:val="282A1B93"/>
    <w:multiLevelType w:val="hybridMultilevel"/>
    <w:tmpl w:val="0C06C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11320"/>
    <w:multiLevelType w:val="hybridMultilevel"/>
    <w:tmpl w:val="CB32CDB2"/>
    <w:lvl w:ilvl="0" w:tplc="2A402238">
      <w:numFmt w:val="bullet"/>
      <w:lvlText w:val="+"/>
      <w:lvlJc w:val="left"/>
      <w:pPr>
        <w:tabs>
          <w:tab w:val="num" w:pos="2160"/>
        </w:tabs>
        <w:ind w:left="2160" w:hanging="360"/>
      </w:pPr>
      <w:rPr>
        <w:rFonts w:ascii="Times New Roman" w:eastAsia="Times New Roman" w:hAnsi="Times New Roman" w:cs="Times New Roman" w:hint="default"/>
      </w:rPr>
    </w:lvl>
    <w:lvl w:ilvl="1" w:tplc="0409000D">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2D428A5"/>
    <w:multiLevelType w:val="hybridMultilevel"/>
    <w:tmpl w:val="1AD60DAC"/>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341B82"/>
    <w:multiLevelType w:val="hybridMultilevel"/>
    <w:tmpl w:val="615A321E"/>
    <w:lvl w:ilvl="0" w:tplc="DB0858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C42E07"/>
    <w:multiLevelType w:val="hybridMultilevel"/>
    <w:tmpl w:val="DDA0F678"/>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857C54"/>
    <w:multiLevelType w:val="hybridMultilevel"/>
    <w:tmpl w:val="DB1C42E4"/>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77565F"/>
    <w:multiLevelType w:val="hybridMultilevel"/>
    <w:tmpl w:val="8CA61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730FE2"/>
    <w:multiLevelType w:val="hybridMultilevel"/>
    <w:tmpl w:val="2A4E6F62"/>
    <w:lvl w:ilvl="0" w:tplc="0409000F">
      <w:start w:val="1"/>
      <w:numFmt w:val="decimal"/>
      <w:lvlText w:val="%1."/>
      <w:lvlJc w:val="left"/>
      <w:pPr>
        <w:tabs>
          <w:tab w:val="num" w:pos="720"/>
        </w:tabs>
        <w:ind w:left="720" w:hanging="360"/>
      </w:pPr>
      <w:rPr>
        <w:rFonts w:hint="default"/>
      </w:rPr>
    </w:lvl>
    <w:lvl w:ilvl="1" w:tplc="C71AE76E">
      <w:start w:val="1"/>
      <w:numFmt w:val="bullet"/>
      <w:lvlText w:val="+"/>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AA7AE7"/>
    <w:multiLevelType w:val="hybridMultilevel"/>
    <w:tmpl w:val="9FBA1FE2"/>
    <w:lvl w:ilvl="0" w:tplc="C8748AF6">
      <w:start w:val="1"/>
      <w:numFmt w:val="lowerLetter"/>
      <w:suff w:val="space"/>
      <w:lvlText w:val="%1)"/>
      <w:lvlJc w:val="left"/>
      <w:pPr>
        <w:ind w:left="340" w:hanging="340"/>
      </w:pPr>
      <w:rPr>
        <w:rFonts w:hint="default"/>
      </w:rPr>
    </w:lvl>
    <w:lvl w:ilvl="1" w:tplc="B42CAA94">
      <w:start w:val="1"/>
      <w:numFmt w:val="decimal"/>
      <w:lvlText w:val="%2."/>
      <w:lvlJc w:val="left"/>
      <w:pPr>
        <w:tabs>
          <w:tab w:val="num" w:pos="360"/>
        </w:tabs>
        <w:ind w:left="340" w:hanging="340"/>
      </w:pPr>
      <w:rPr>
        <w:rFonts w:hint="default"/>
      </w:rPr>
    </w:lvl>
    <w:lvl w:ilvl="2" w:tplc="959E6F4A">
      <w:start w:val="1"/>
      <w:numFmt w:val="bullet"/>
      <w:lvlText w:val="-"/>
      <w:lvlJc w:val="left"/>
      <w:pPr>
        <w:tabs>
          <w:tab w:val="num" w:pos="360"/>
        </w:tabs>
        <w:ind w:left="340" w:hanging="34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FF04593"/>
    <w:multiLevelType w:val="multilevel"/>
    <w:tmpl w:val="B546B8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1B090A"/>
    <w:multiLevelType w:val="hybridMultilevel"/>
    <w:tmpl w:val="0D327AB6"/>
    <w:lvl w:ilvl="0" w:tplc="42681416">
      <w:start w:val="1"/>
      <w:numFmt w:val="lowerLetter"/>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B65BC1"/>
    <w:multiLevelType w:val="hybridMultilevel"/>
    <w:tmpl w:val="7EA87FC0"/>
    <w:lvl w:ilvl="0" w:tplc="B42CAA94">
      <w:start w:val="1"/>
      <w:numFmt w:val="decimal"/>
      <w:lvlText w:val="%1."/>
      <w:lvlJc w:val="left"/>
      <w:pPr>
        <w:tabs>
          <w:tab w:val="num" w:pos="360"/>
        </w:tabs>
        <w:ind w:left="340" w:hanging="340"/>
      </w:pPr>
      <w:rPr>
        <w:rFonts w:hint="default"/>
      </w:rPr>
    </w:lvl>
    <w:lvl w:ilvl="1" w:tplc="2A402238">
      <w:numFmt w:val="bullet"/>
      <w:lvlText w:val="+"/>
      <w:lvlJc w:val="left"/>
      <w:pPr>
        <w:tabs>
          <w:tab w:val="num" w:pos="2160"/>
        </w:tabs>
        <w:ind w:left="2160" w:hanging="360"/>
      </w:pPr>
      <w:rPr>
        <w:rFonts w:ascii="Times New Roman" w:eastAsia="Times New Roman" w:hAnsi="Times New Roman" w:cs="Times New Roman" w:hint="default"/>
      </w:rPr>
    </w:lvl>
    <w:lvl w:ilvl="2" w:tplc="04090003">
      <w:start w:val="1"/>
      <w:numFmt w:val="bullet"/>
      <w:lvlText w:val="o"/>
      <w:lvlJc w:val="left"/>
      <w:pPr>
        <w:tabs>
          <w:tab w:val="num" w:pos="360"/>
        </w:tabs>
        <w:ind w:left="340" w:hanging="340"/>
      </w:pPr>
      <w:rPr>
        <w:rFonts w:ascii="Courier New" w:hAnsi="Courier New" w:cs="Courier New"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8B82544"/>
    <w:multiLevelType w:val="multilevel"/>
    <w:tmpl w:val="C9D4891C"/>
    <w:lvl w:ilvl="0">
      <w:start w:val="1"/>
      <w:numFmt w:val="lowerLetter"/>
      <w:lvlText w:val="%1."/>
      <w:lvlJc w:val="left"/>
      <w:pPr>
        <w:tabs>
          <w:tab w:val="num" w:pos="720"/>
        </w:tabs>
        <w:ind w:left="720" w:hanging="360"/>
      </w:pPr>
    </w:lvl>
    <w:lvl w:ilv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CC47AB0"/>
    <w:multiLevelType w:val="hybridMultilevel"/>
    <w:tmpl w:val="015225DA"/>
    <w:lvl w:ilvl="0" w:tplc="2A402238">
      <w:numFmt w:val="bullet"/>
      <w:lvlText w:val="+"/>
      <w:lvlJc w:val="left"/>
      <w:pPr>
        <w:tabs>
          <w:tab w:val="num" w:pos="2160"/>
        </w:tabs>
        <w:ind w:left="2160" w:hanging="360"/>
      </w:pPr>
      <w:rPr>
        <w:rFonts w:ascii="Times New Roman" w:eastAsia="Times New Roman" w:hAnsi="Times New Roman" w:cs="Times New Roman" w:hint="default"/>
      </w:rPr>
    </w:lvl>
    <w:lvl w:ilvl="1" w:tplc="2A402238">
      <w:numFmt w:val="bullet"/>
      <w:lvlText w:val="+"/>
      <w:lvlJc w:val="left"/>
      <w:pPr>
        <w:tabs>
          <w:tab w:val="num" w:pos="2160"/>
        </w:tabs>
        <w:ind w:left="2160" w:hanging="360"/>
      </w:pPr>
      <w:rPr>
        <w:rFonts w:ascii="Times New Roman" w:eastAsia="Times New Roman" w:hAnsi="Times New Roman"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5307E3F"/>
    <w:multiLevelType w:val="hybridMultilevel"/>
    <w:tmpl w:val="37647418"/>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C648FB"/>
    <w:multiLevelType w:val="hybridMultilevel"/>
    <w:tmpl w:val="052CA15A"/>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6972567">
    <w:abstractNumId w:val="5"/>
  </w:num>
  <w:num w:numId="2" w16cid:durableId="348676508">
    <w:abstractNumId w:val="18"/>
  </w:num>
  <w:num w:numId="3" w16cid:durableId="227230990">
    <w:abstractNumId w:val="13"/>
  </w:num>
  <w:num w:numId="4" w16cid:durableId="1705594750">
    <w:abstractNumId w:val="19"/>
  </w:num>
  <w:num w:numId="5" w16cid:durableId="614026327">
    <w:abstractNumId w:val="1"/>
  </w:num>
  <w:num w:numId="6" w16cid:durableId="1277254991">
    <w:abstractNumId w:val="26"/>
  </w:num>
  <w:num w:numId="7" w16cid:durableId="238903509">
    <w:abstractNumId w:val="24"/>
  </w:num>
  <w:num w:numId="8" w16cid:durableId="2084793387">
    <w:abstractNumId w:val="7"/>
  </w:num>
  <w:num w:numId="9" w16cid:durableId="1446459250">
    <w:abstractNumId w:val="11"/>
  </w:num>
  <w:num w:numId="10" w16cid:durableId="1642420236">
    <w:abstractNumId w:val="20"/>
  </w:num>
  <w:num w:numId="11" w16cid:durableId="1186092519">
    <w:abstractNumId w:val="14"/>
  </w:num>
  <w:num w:numId="12" w16cid:durableId="1943105213">
    <w:abstractNumId w:val="10"/>
  </w:num>
  <w:num w:numId="13" w16cid:durableId="1516841865">
    <w:abstractNumId w:val="4"/>
  </w:num>
  <w:num w:numId="14" w16cid:durableId="540213521">
    <w:abstractNumId w:val="22"/>
  </w:num>
  <w:num w:numId="15" w16cid:durableId="422646035">
    <w:abstractNumId w:val="3"/>
  </w:num>
  <w:num w:numId="16" w16cid:durableId="1506742376">
    <w:abstractNumId w:val="23"/>
  </w:num>
  <w:num w:numId="17" w16cid:durableId="1611204728">
    <w:abstractNumId w:val="12"/>
  </w:num>
  <w:num w:numId="18" w16cid:durableId="1295526095">
    <w:abstractNumId w:val="27"/>
  </w:num>
  <w:num w:numId="19" w16cid:durableId="990521177">
    <w:abstractNumId w:val="8"/>
  </w:num>
  <w:num w:numId="20" w16cid:durableId="1372611131">
    <w:abstractNumId w:val="15"/>
  </w:num>
  <w:num w:numId="21" w16cid:durableId="1395465652">
    <w:abstractNumId w:val="28"/>
  </w:num>
  <w:num w:numId="22" w16cid:durableId="135802190">
    <w:abstractNumId w:val="17"/>
  </w:num>
  <w:num w:numId="23" w16cid:durableId="238489286">
    <w:abstractNumId w:val="2"/>
  </w:num>
  <w:num w:numId="24" w16cid:durableId="2123987746">
    <w:abstractNumId w:val="25"/>
  </w:num>
  <w:num w:numId="25" w16cid:durableId="1529175887">
    <w:abstractNumId w:val="9"/>
  </w:num>
  <w:num w:numId="26" w16cid:durableId="1784424304">
    <w:abstractNumId w:val="16"/>
  </w:num>
  <w:num w:numId="27" w16cid:durableId="1902672940">
    <w:abstractNumId w:val="0"/>
  </w:num>
  <w:num w:numId="28" w16cid:durableId="1380785082">
    <w:abstractNumId w:val="21"/>
  </w:num>
  <w:num w:numId="29" w16cid:durableId="5595566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513"/>
    <w:rsid w:val="000122BE"/>
    <w:rsid w:val="00017DD3"/>
    <w:rsid w:val="00025EB5"/>
    <w:rsid w:val="00035330"/>
    <w:rsid w:val="00040D06"/>
    <w:rsid w:val="00043BD5"/>
    <w:rsid w:val="00050003"/>
    <w:rsid w:val="000540FB"/>
    <w:rsid w:val="0005444D"/>
    <w:rsid w:val="00075C2C"/>
    <w:rsid w:val="00085D6D"/>
    <w:rsid w:val="00086152"/>
    <w:rsid w:val="00094523"/>
    <w:rsid w:val="000957BC"/>
    <w:rsid w:val="000D2399"/>
    <w:rsid w:val="000D4F39"/>
    <w:rsid w:val="000D5807"/>
    <w:rsid w:val="000E3FDC"/>
    <w:rsid w:val="000F3CC7"/>
    <w:rsid w:val="000F6FD7"/>
    <w:rsid w:val="001021B2"/>
    <w:rsid w:val="00106D81"/>
    <w:rsid w:val="0011668D"/>
    <w:rsid w:val="0012270C"/>
    <w:rsid w:val="0012709C"/>
    <w:rsid w:val="00132981"/>
    <w:rsid w:val="0014233F"/>
    <w:rsid w:val="00142BF9"/>
    <w:rsid w:val="0014493E"/>
    <w:rsid w:val="001466AD"/>
    <w:rsid w:val="00156DF8"/>
    <w:rsid w:val="00163E36"/>
    <w:rsid w:val="001706F9"/>
    <w:rsid w:val="00170F48"/>
    <w:rsid w:val="0018618F"/>
    <w:rsid w:val="00190A7B"/>
    <w:rsid w:val="001A246C"/>
    <w:rsid w:val="001A7742"/>
    <w:rsid w:val="001B40D5"/>
    <w:rsid w:val="001B6B22"/>
    <w:rsid w:val="001B7DDE"/>
    <w:rsid w:val="001C5405"/>
    <w:rsid w:val="001C57D4"/>
    <w:rsid w:val="001D31C1"/>
    <w:rsid w:val="001F0424"/>
    <w:rsid w:val="001F7F5F"/>
    <w:rsid w:val="001F7F84"/>
    <w:rsid w:val="00205D28"/>
    <w:rsid w:val="00206407"/>
    <w:rsid w:val="0020693C"/>
    <w:rsid w:val="00207BB3"/>
    <w:rsid w:val="002106EE"/>
    <w:rsid w:val="00215CC5"/>
    <w:rsid w:val="0021789A"/>
    <w:rsid w:val="002200B0"/>
    <w:rsid w:val="0023584E"/>
    <w:rsid w:val="00236CE0"/>
    <w:rsid w:val="00251984"/>
    <w:rsid w:val="00264E94"/>
    <w:rsid w:val="0026695A"/>
    <w:rsid w:val="00275DA2"/>
    <w:rsid w:val="0027621D"/>
    <w:rsid w:val="00277A4C"/>
    <w:rsid w:val="0029046E"/>
    <w:rsid w:val="002A23A3"/>
    <w:rsid w:val="002A2A4C"/>
    <w:rsid w:val="002A425F"/>
    <w:rsid w:val="002A4EB9"/>
    <w:rsid w:val="002B1662"/>
    <w:rsid w:val="002C5511"/>
    <w:rsid w:val="002C62E0"/>
    <w:rsid w:val="002C7F1A"/>
    <w:rsid w:val="002D4535"/>
    <w:rsid w:val="002D74CF"/>
    <w:rsid w:val="002E4F6F"/>
    <w:rsid w:val="002E6EB8"/>
    <w:rsid w:val="002F5029"/>
    <w:rsid w:val="002F676F"/>
    <w:rsid w:val="00300F3F"/>
    <w:rsid w:val="003051C0"/>
    <w:rsid w:val="00305415"/>
    <w:rsid w:val="00306C68"/>
    <w:rsid w:val="00327D5D"/>
    <w:rsid w:val="00347D60"/>
    <w:rsid w:val="0036410D"/>
    <w:rsid w:val="0037721E"/>
    <w:rsid w:val="00377985"/>
    <w:rsid w:val="00384CF0"/>
    <w:rsid w:val="003858D7"/>
    <w:rsid w:val="00391598"/>
    <w:rsid w:val="003A5FE6"/>
    <w:rsid w:val="003B4C60"/>
    <w:rsid w:val="003B6C6D"/>
    <w:rsid w:val="003C02DB"/>
    <w:rsid w:val="003C2775"/>
    <w:rsid w:val="003D37CF"/>
    <w:rsid w:val="003F0B71"/>
    <w:rsid w:val="003F3826"/>
    <w:rsid w:val="00411497"/>
    <w:rsid w:val="00417E4B"/>
    <w:rsid w:val="00432478"/>
    <w:rsid w:val="00433F73"/>
    <w:rsid w:val="004349CD"/>
    <w:rsid w:val="00441E19"/>
    <w:rsid w:val="00442470"/>
    <w:rsid w:val="00451B86"/>
    <w:rsid w:val="004552CA"/>
    <w:rsid w:val="0046533B"/>
    <w:rsid w:val="00467E93"/>
    <w:rsid w:val="00481662"/>
    <w:rsid w:val="004927B2"/>
    <w:rsid w:val="004B0446"/>
    <w:rsid w:val="004D030E"/>
    <w:rsid w:val="004E2D4B"/>
    <w:rsid w:val="004E72E4"/>
    <w:rsid w:val="004F158D"/>
    <w:rsid w:val="004F55EB"/>
    <w:rsid w:val="004F5DF8"/>
    <w:rsid w:val="00500B64"/>
    <w:rsid w:val="00501456"/>
    <w:rsid w:val="005040AE"/>
    <w:rsid w:val="0051500C"/>
    <w:rsid w:val="00527C48"/>
    <w:rsid w:val="005411B0"/>
    <w:rsid w:val="00557513"/>
    <w:rsid w:val="00560C66"/>
    <w:rsid w:val="00561902"/>
    <w:rsid w:val="00561ED4"/>
    <w:rsid w:val="00570E20"/>
    <w:rsid w:val="00572872"/>
    <w:rsid w:val="005805CF"/>
    <w:rsid w:val="00593289"/>
    <w:rsid w:val="005A1114"/>
    <w:rsid w:val="005B330A"/>
    <w:rsid w:val="005C1302"/>
    <w:rsid w:val="005C152A"/>
    <w:rsid w:val="005C3713"/>
    <w:rsid w:val="005C7448"/>
    <w:rsid w:val="005D1AF1"/>
    <w:rsid w:val="005D482A"/>
    <w:rsid w:val="005F31C0"/>
    <w:rsid w:val="005F5997"/>
    <w:rsid w:val="00602C67"/>
    <w:rsid w:val="00605118"/>
    <w:rsid w:val="006075B0"/>
    <w:rsid w:val="00617679"/>
    <w:rsid w:val="006212D1"/>
    <w:rsid w:val="00636948"/>
    <w:rsid w:val="00637A2E"/>
    <w:rsid w:val="00646C1D"/>
    <w:rsid w:val="00650D9A"/>
    <w:rsid w:val="00655690"/>
    <w:rsid w:val="00655F05"/>
    <w:rsid w:val="0067150C"/>
    <w:rsid w:val="00671AE1"/>
    <w:rsid w:val="006820CD"/>
    <w:rsid w:val="0068671C"/>
    <w:rsid w:val="00687D22"/>
    <w:rsid w:val="0069715D"/>
    <w:rsid w:val="006B425D"/>
    <w:rsid w:val="006E0A5A"/>
    <w:rsid w:val="006E3C2B"/>
    <w:rsid w:val="006E76D9"/>
    <w:rsid w:val="006E798B"/>
    <w:rsid w:val="00702FA0"/>
    <w:rsid w:val="00711640"/>
    <w:rsid w:val="007121EB"/>
    <w:rsid w:val="0071468A"/>
    <w:rsid w:val="00714A32"/>
    <w:rsid w:val="007154B8"/>
    <w:rsid w:val="007235B8"/>
    <w:rsid w:val="007276AC"/>
    <w:rsid w:val="00730E04"/>
    <w:rsid w:val="00731843"/>
    <w:rsid w:val="00732088"/>
    <w:rsid w:val="00752D1C"/>
    <w:rsid w:val="00762A31"/>
    <w:rsid w:val="007727E2"/>
    <w:rsid w:val="00785E2A"/>
    <w:rsid w:val="007952FE"/>
    <w:rsid w:val="007C0D0F"/>
    <w:rsid w:val="007D3E71"/>
    <w:rsid w:val="007D4E81"/>
    <w:rsid w:val="007E7651"/>
    <w:rsid w:val="00800380"/>
    <w:rsid w:val="0080778E"/>
    <w:rsid w:val="0081448F"/>
    <w:rsid w:val="0083038E"/>
    <w:rsid w:val="00850406"/>
    <w:rsid w:val="00850750"/>
    <w:rsid w:val="00854BEE"/>
    <w:rsid w:val="008550DC"/>
    <w:rsid w:val="00857C4E"/>
    <w:rsid w:val="00863033"/>
    <w:rsid w:val="00867B76"/>
    <w:rsid w:val="00873C32"/>
    <w:rsid w:val="00875D24"/>
    <w:rsid w:val="00877787"/>
    <w:rsid w:val="0088062B"/>
    <w:rsid w:val="00882AA0"/>
    <w:rsid w:val="00883B9B"/>
    <w:rsid w:val="00886016"/>
    <w:rsid w:val="00886C6E"/>
    <w:rsid w:val="00895F3B"/>
    <w:rsid w:val="008A53E7"/>
    <w:rsid w:val="008A5442"/>
    <w:rsid w:val="008A6644"/>
    <w:rsid w:val="008B2748"/>
    <w:rsid w:val="008C58DD"/>
    <w:rsid w:val="008D397D"/>
    <w:rsid w:val="008D7354"/>
    <w:rsid w:val="008E63DC"/>
    <w:rsid w:val="008F255D"/>
    <w:rsid w:val="00906271"/>
    <w:rsid w:val="00911F56"/>
    <w:rsid w:val="00913AF3"/>
    <w:rsid w:val="009318B5"/>
    <w:rsid w:val="00935B79"/>
    <w:rsid w:val="00941DCB"/>
    <w:rsid w:val="0094750C"/>
    <w:rsid w:val="00955490"/>
    <w:rsid w:val="00955F07"/>
    <w:rsid w:val="00963264"/>
    <w:rsid w:val="00965D08"/>
    <w:rsid w:val="009660CA"/>
    <w:rsid w:val="00970E57"/>
    <w:rsid w:val="009770E6"/>
    <w:rsid w:val="00981AC9"/>
    <w:rsid w:val="00986F9B"/>
    <w:rsid w:val="0099066F"/>
    <w:rsid w:val="009A60D3"/>
    <w:rsid w:val="009D2744"/>
    <w:rsid w:val="009D52F2"/>
    <w:rsid w:val="009E3779"/>
    <w:rsid w:val="009E7B35"/>
    <w:rsid w:val="009F4749"/>
    <w:rsid w:val="009F4AE1"/>
    <w:rsid w:val="00A01F15"/>
    <w:rsid w:val="00A034DF"/>
    <w:rsid w:val="00A12AFC"/>
    <w:rsid w:val="00A37222"/>
    <w:rsid w:val="00A5748D"/>
    <w:rsid w:val="00A731C0"/>
    <w:rsid w:val="00A85C38"/>
    <w:rsid w:val="00A94D89"/>
    <w:rsid w:val="00A962F8"/>
    <w:rsid w:val="00A96D49"/>
    <w:rsid w:val="00AA2735"/>
    <w:rsid w:val="00AA2FFD"/>
    <w:rsid w:val="00AB0692"/>
    <w:rsid w:val="00AB2FA7"/>
    <w:rsid w:val="00AB4816"/>
    <w:rsid w:val="00AB7830"/>
    <w:rsid w:val="00AC07C8"/>
    <w:rsid w:val="00AC7814"/>
    <w:rsid w:val="00AE59D0"/>
    <w:rsid w:val="00AE610D"/>
    <w:rsid w:val="00AF037B"/>
    <w:rsid w:val="00B04077"/>
    <w:rsid w:val="00B15986"/>
    <w:rsid w:val="00B16511"/>
    <w:rsid w:val="00B362A6"/>
    <w:rsid w:val="00B406F8"/>
    <w:rsid w:val="00B41249"/>
    <w:rsid w:val="00B4209C"/>
    <w:rsid w:val="00B46E44"/>
    <w:rsid w:val="00B5220A"/>
    <w:rsid w:val="00B55B32"/>
    <w:rsid w:val="00B67479"/>
    <w:rsid w:val="00B678D7"/>
    <w:rsid w:val="00B70420"/>
    <w:rsid w:val="00B86CB8"/>
    <w:rsid w:val="00BA7A58"/>
    <w:rsid w:val="00BC18D6"/>
    <w:rsid w:val="00BD3ADF"/>
    <w:rsid w:val="00BE0C24"/>
    <w:rsid w:val="00BE1BEF"/>
    <w:rsid w:val="00BE6D42"/>
    <w:rsid w:val="00BE70D6"/>
    <w:rsid w:val="00BF024E"/>
    <w:rsid w:val="00BF0862"/>
    <w:rsid w:val="00C03719"/>
    <w:rsid w:val="00C0533D"/>
    <w:rsid w:val="00C10F4D"/>
    <w:rsid w:val="00C1124A"/>
    <w:rsid w:val="00C16749"/>
    <w:rsid w:val="00C41B2B"/>
    <w:rsid w:val="00C47CFC"/>
    <w:rsid w:val="00C53288"/>
    <w:rsid w:val="00C5361B"/>
    <w:rsid w:val="00C574DC"/>
    <w:rsid w:val="00C578A4"/>
    <w:rsid w:val="00C613EA"/>
    <w:rsid w:val="00C660C0"/>
    <w:rsid w:val="00C7079D"/>
    <w:rsid w:val="00C71BCE"/>
    <w:rsid w:val="00C810FF"/>
    <w:rsid w:val="00C95EEA"/>
    <w:rsid w:val="00CA18DF"/>
    <w:rsid w:val="00CA2394"/>
    <w:rsid w:val="00CA51B5"/>
    <w:rsid w:val="00CA6AC0"/>
    <w:rsid w:val="00CB33D2"/>
    <w:rsid w:val="00CB54E3"/>
    <w:rsid w:val="00CC497F"/>
    <w:rsid w:val="00CC66A3"/>
    <w:rsid w:val="00CD6027"/>
    <w:rsid w:val="00CE2571"/>
    <w:rsid w:val="00CE2FB3"/>
    <w:rsid w:val="00CE6FE4"/>
    <w:rsid w:val="00CE73B2"/>
    <w:rsid w:val="00CE7F37"/>
    <w:rsid w:val="00D10979"/>
    <w:rsid w:val="00D11303"/>
    <w:rsid w:val="00D13878"/>
    <w:rsid w:val="00D144B1"/>
    <w:rsid w:val="00D37FF7"/>
    <w:rsid w:val="00D404EC"/>
    <w:rsid w:val="00D56243"/>
    <w:rsid w:val="00D705DC"/>
    <w:rsid w:val="00D7544D"/>
    <w:rsid w:val="00D81726"/>
    <w:rsid w:val="00D907FA"/>
    <w:rsid w:val="00DA0DD5"/>
    <w:rsid w:val="00DA44ED"/>
    <w:rsid w:val="00DB703B"/>
    <w:rsid w:val="00DC0281"/>
    <w:rsid w:val="00DC0EC4"/>
    <w:rsid w:val="00DC14A4"/>
    <w:rsid w:val="00DC2721"/>
    <w:rsid w:val="00DC362B"/>
    <w:rsid w:val="00DC4F17"/>
    <w:rsid w:val="00DE01E6"/>
    <w:rsid w:val="00DF5633"/>
    <w:rsid w:val="00E13E05"/>
    <w:rsid w:val="00E16D6C"/>
    <w:rsid w:val="00E20EAA"/>
    <w:rsid w:val="00E232DD"/>
    <w:rsid w:val="00E31DB0"/>
    <w:rsid w:val="00E367A7"/>
    <w:rsid w:val="00E54964"/>
    <w:rsid w:val="00E558C6"/>
    <w:rsid w:val="00E56899"/>
    <w:rsid w:val="00E65E72"/>
    <w:rsid w:val="00E71243"/>
    <w:rsid w:val="00E72C8A"/>
    <w:rsid w:val="00E73284"/>
    <w:rsid w:val="00E745DF"/>
    <w:rsid w:val="00E7539A"/>
    <w:rsid w:val="00E769E0"/>
    <w:rsid w:val="00E76FF2"/>
    <w:rsid w:val="00E81AE2"/>
    <w:rsid w:val="00E824A8"/>
    <w:rsid w:val="00E829E8"/>
    <w:rsid w:val="00E83DF8"/>
    <w:rsid w:val="00EA14AF"/>
    <w:rsid w:val="00EB5F42"/>
    <w:rsid w:val="00EC22AF"/>
    <w:rsid w:val="00EC2D29"/>
    <w:rsid w:val="00EC2E90"/>
    <w:rsid w:val="00ED44E2"/>
    <w:rsid w:val="00ED5B49"/>
    <w:rsid w:val="00F2386C"/>
    <w:rsid w:val="00F30D6B"/>
    <w:rsid w:val="00F351D6"/>
    <w:rsid w:val="00F449EC"/>
    <w:rsid w:val="00F47771"/>
    <w:rsid w:val="00F51507"/>
    <w:rsid w:val="00F563F4"/>
    <w:rsid w:val="00F71740"/>
    <w:rsid w:val="00F72DFD"/>
    <w:rsid w:val="00F8198E"/>
    <w:rsid w:val="00F87F31"/>
    <w:rsid w:val="00F9124D"/>
    <w:rsid w:val="00F96F65"/>
    <w:rsid w:val="00FA1EF3"/>
    <w:rsid w:val="00FA40C3"/>
    <w:rsid w:val="00FA4DB8"/>
    <w:rsid w:val="00FA50BC"/>
    <w:rsid w:val="00FB34D5"/>
    <w:rsid w:val="00FC063E"/>
    <w:rsid w:val="00FC5A29"/>
    <w:rsid w:val="00FD56D1"/>
    <w:rsid w:val="00FD586C"/>
    <w:rsid w:val="00FD7D7C"/>
    <w:rsid w:val="00FE7767"/>
    <w:rsid w:val="00FF42EE"/>
    <w:rsid w:val="00FF6201"/>
    <w:rsid w:val="00FF7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97182"/>
  <w15:chartTrackingRefBased/>
  <w15:docId w15:val="{73662F0A-9DE1-44B1-BFFB-A5AE913B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79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00F3F"/>
    <w:pPr>
      <w:spacing w:after="0" w:line="240" w:lineRule="auto"/>
    </w:pPr>
    <w:rPr>
      <w:rFonts w:ascii="Times New Roman" w:eastAsia="Times New Roman" w:hAnsi="Times New Roman"/>
      <w:sz w:val="24"/>
      <w:szCs w:val="26"/>
    </w:rPr>
  </w:style>
  <w:style w:type="character" w:customStyle="1" w:styleId="BodyTextChar">
    <w:name w:val="Body Text Char"/>
    <w:link w:val="BodyText"/>
    <w:rsid w:val="00300F3F"/>
    <w:rPr>
      <w:rFonts w:ascii="Times New Roman" w:eastAsia="Times New Roman" w:hAnsi="Times New Roman"/>
      <w:sz w:val="24"/>
      <w:szCs w:val="26"/>
    </w:rPr>
  </w:style>
  <w:style w:type="table" w:styleId="TableGrid">
    <w:name w:val="Table Grid"/>
    <w:basedOn w:val="TableNormal"/>
    <w:rsid w:val="00FA50B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95A"/>
    <w:pPr>
      <w:tabs>
        <w:tab w:val="center" w:pos="4680"/>
        <w:tab w:val="right" w:pos="9360"/>
      </w:tabs>
    </w:pPr>
  </w:style>
  <w:style w:type="character" w:customStyle="1" w:styleId="HeaderChar">
    <w:name w:val="Header Char"/>
    <w:link w:val="Header"/>
    <w:uiPriority w:val="99"/>
    <w:rsid w:val="0026695A"/>
    <w:rPr>
      <w:sz w:val="22"/>
      <w:szCs w:val="22"/>
      <w:lang w:eastAsia="en-US"/>
    </w:rPr>
  </w:style>
  <w:style w:type="paragraph" w:styleId="Footer">
    <w:name w:val="footer"/>
    <w:basedOn w:val="Normal"/>
    <w:link w:val="FooterChar"/>
    <w:uiPriority w:val="99"/>
    <w:unhideWhenUsed/>
    <w:rsid w:val="0026695A"/>
    <w:pPr>
      <w:tabs>
        <w:tab w:val="center" w:pos="4680"/>
        <w:tab w:val="right" w:pos="9360"/>
      </w:tabs>
    </w:pPr>
  </w:style>
  <w:style w:type="character" w:customStyle="1" w:styleId="FooterChar">
    <w:name w:val="Footer Char"/>
    <w:link w:val="Footer"/>
    <w:uiPriority w:val="99"/>
    <w:rsid w:val="0026695A"/>
    <w:rPr>
      <w:sz w:val="22"/>
      <w:szCs w:val="22"/>
      <w:lang w:eastAsia="en-US"/>
    </w:rPr>
  </w:style>
  <w:style w:type="paragraph" w:customStyle="1" w:styleId="Default">
    <w:name w:val="Default"/>
    <w:rsid w:val="0071468A"/>
    <w:pPr>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BD3AD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D3ADF"/>
    <w:rPr>
      <w:rFonts w:ascii="Tahoma" w:hAnsi="Tahoma" w:cs="Tahoma"/>
      <w:sz w:val="16"/>
      <w:szCs w:val="16"/>
    </w:rPr>
  </w:style>
  <w:style w:type="paragraph" w:customStyle="1" w:styleId="Char">
    <w:name w:val="Char"/>
    <w:basedOn w:val="Normal"/>
    <w:next w:val="Normal"/>
    <w:autoRedefine/>
    <w:semiHidden/>
    <w:rsid w:val="00500B64"/>
    <w:pPr>
      <w:spacing w:before="120" w:after="120" w:line="312" w:lineRule="auto"/>
    </w:pPr>
    <w:rPr>
      <w:rFonts w:ascii="Times New Roman" w:eastAsia="Times New Roman" w:hAnsi="Times New Roman"/>
      <w:sz w:val="28"/>
      <w:szCs w:val="28"/>
    </w:rPr>
  </w:style>
  <w:style w:type="paragraph" w:styleId="Title">
    <w:name w:val="Title"/>
    <w:basedOn w:val="Normal"/>
    <w:next w:val="Normal"/>
    <w:link w:val="TitleChar"/>
    <w:uiPriority w:val="10"/>
    <w:qFormat/>
    <w:rsid w:val="00500B64"/>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500B64"/>
    <w:rPr>
      <w:rFonts w:ascii="Cambria" w:eastAsia="Times New Roman" w:hAnsi="Cambria" w:cs="Times New Roman"/>
      <w:b/>
      <w:bCs/>
      <w:kern w:val="28"/>
      <w:sz w:val="32"/>
      <w:szCs w:val="32"/>
    </w:rPr>
  </w:style>
  <w:style w:type="paragraph" w:customStyle="1" w:styleId="dieu">
    <w:name w:val="dieu"/>
    <w:basedOn w:val="Normal"/>
    <w:link w:val="dieuChar"/>
    <w:rsid w:val="00E13E05"/>
    <w:pPr>
      <w:spacing w:after="120" w:line="240" w:lineRule="auto"/>
      <w:ind w:firstLine="720"/>
    </w:pPr>
    <w:rPr>
      <w:rFonts w:ascii="Times New Roman" w:eastAsia="Times New Roman" w:hAnsi="Times New Roman"/>
      <w:b/>
      <w:color w:val="0000FF"/>
      <w:sz w:val="26"/>
      <w:szCs w:val="20"/>
    </w:rPr>
  </w:style>
  <w:style w:type="character" w:customStyle="1" w:styleId="dieuChar">
    <w:name w:val="dieu Char"/>
    <w:link w:val="dieu"/>
    <w:rsid w:val="00E13E05"/>
    <w:rPr>
      <w:rFonts w:ascii="Times New Roman" w:eastAsia="Times New Roman" w:hAnsi="Times New Roman"/>
      <w:b/>
      <w:color w:val="0000FF"/>
      <w:sz w:val="26"/>
    </w:rPr>
  </w:style>
  <w:style w:type="paragraph" w:styleId="NormalWeb">
    <w:name w:val="Normal (Web)"/>
    <w:basedOn w:val="Normal"/>
    <w:uiPriority w:val="99"/>
    <w:unhideWhenUsed/>
    <w:rsid w:val="00F8198E"/>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F8198E"/>
    <w:rPr>
      <w:b/>
      <w:bCs/>
    </w:rPr>
  </w:style>
  <w:style w:type="character" w:styleId="Emphasis">
    <w:name w:val="Emphasis"/>
    <w:uiPriority w:val="20"/>
    <w:qFormat/>
    <w:rsid w:val="00F8198E"/>
    <w:rPr>
      <w:i/>
      <w:iCs/>
    </w:rPr>
  </w:style>
  <w:style w:type="character" w:styleId="Hyperlink">
    <w:name w:val="Hyperlink"/>
    <w:uiPriority w:val="99"/>
    <w:unhideWhenUsed/>
    <w:rsid w:val="00AA2FFD"/>
    <w:rPr>
      <w:color w:val="0000FF"/>
      <w:u w:val="single"/>
    </w:rPr>
  </w:style>
  <w:style w:type="paragraph" w:styleId="ListParagraph">
    <w:name w:val="List Paragraph"/>
    <w:basedOn w:val="Normal"/>
    <w:uiPriority w:val="34"/>
    <w:qFormat/>
    <w:rsid w:val="00963264"/>
    <w:pPr>
      <w:spacing w:after="160" w:line="259" w:lineRule="auto"/>
      <w:ind w:left="720"/>
      <w:contextualSpacing/>
    </w:pPr>
    <w:rPr>
      <w:rFonts w:eastAsia="SimSun"/>
      <w:lang w:eastAsia="zh-CN"/>
    </w:rPr>
  </w:style>
  <w:style w:type="character" w:styleId="UnresolvedMention">
    <w:name w:val="Unresolved Mention"/>
    <w:basedOn w:val="DefaultParagraphFont"/>
    <w:uiPriority w:val="99"/>
    <w:semiHidden/>
    <w:unhideWhenUsed/>
    <w:rsid w:val="00ED44E2"/>
    <w:rPr>
      <w:color w:val="605E5C"/>
      <w:shd w:val="clear" w:color="auto" w:fill="E1DFDD"/>
    </w:rPr>
  </w:style>
  <w:style w:type="paragraph" w:styleId="Revision">
    <w:name w:val="Revision"/>
    <w:hidden/>
    <w:uiPriority w:val="99"/>
    <w:semiHidden/>
    <w:rsid w:val="008A544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6289">
      <w:bodyDiv w:val="1"/>
      <w:marLeft w:val="0"/>
      <w:marRight w:val="0"/>
      <w:marTop w:val="0"/>
      <w:marBottom w:val="0"/>
      <w:divBdr>
        <w:top w:val="none" w:sz="0" w:space="0" w:color="auto"/>
        <w:left w:val="none" w:sz="0" w:space="0" w:color="auto"/>
        <w:bottom w:val="none" w:sz="0" w:space="0" w:color="auto"/>
        <w:right w:val="none" w:sz="0" w:space="0" w:color="auto"/>
      </w:divBdr>
    </w:div>
    <w:div w:id="764620517">
      <w:bodyDiv w:val="1"/>
      <w:marLeft w:val="0"/>
      <w:marRight w:val="0"/>
      <w:marTop w:val="0"/>
      <w:marBottom w:val="0"/>
      <w:divBdr>
        <w:top w:val="none" w:sz="0" w:space="0" w:color="auto"/>
        <w:left w:val="none" w:sz="0" w:space="0" w:color="auto"/>
        <w:bottom w:val="none" w:sz="0" w:space="0" w:color="auto"/>
        <w:right w:val="none" w:sz="0" w:space="0" w:color="auto"/>
      </w:divBdr>
    </w:div>
    <w:div w:id="1466586605">
      <w:bodyDiv w:val="1"/>
      <w:marLeft w:val="0"/>
      <w:marRight w:val="0"/>
      <w:marTop w:val="0"/>
      <w:marBottom w:val="0"/>
      <w:divBdr>
        <w:top w:val="none" w:sz="0" w:space="0" w:color="auto"/>
        <w:left w:val="none" w:sz="0" w:space="0" w:color="auto"/>
        <w:bottom w:val="none" w:sz="0" w:space="0" w:color="auto"/>
        <w:right w:val="none" w:sz="0" w:space="0" w:color="auto"/>
      </w:divBdr>
    </w:div>
    <w:div w:id="198234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dong@hipt.v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D5E39998B9074790384DEFAFA5BCE5" ma:contentTypeVersion="9" ma:contentTypeDescription="Create a new document." ma:contentTypeScope="" ma:versionID="826bc22e29180698d7d5fbe6dfdd061f">
  <xsd:schema xmlns:xsd="http://www.w3.org/2001/XMLSchema" xmlns:xs="http://www.w3.org/2001/XMLSchema" xmlns:p="http://schemas.microsoft.com/office/2006/metadata/properties" xmlns:ns2="92513791-81de-48ee-ac79-200c951880f4" targetNamespace="http://schemas.microsoft.com/office/2006/metadata/properties" ma:root="true" ma:fieldsID="08c04e05d920f3692382c6b02f207e49" ns2:_="">
    <xsd:import namespace="92513791-81de-48ee-ac79-200c951880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13791-81de-48ee-ac79-200c95188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FE9EF-7896-48EC-902E-B466F5671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13791-81de-48ee-ac79-200c95188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1A5B60-769E-435E-81E4-A84BFF0A797E}">
  <ds:schemaRefs>
    <ds:schemaRef ds:uri="http://schemas.microsoft.com/sharepoint/v3/contenttype/forms"/>
  </ds:schemaRefs>
</ds:datastoreItem>
</file>

<file path=customXml/itemProps3.xml><?xml version="1.0" encoding="utf-8"?>
<ds:datastoreItem xmlns:ds="http://schemas.openxmlformats.org/officeDocument/2006/customXml" ds:itemID="{A7FCBE24-855F-4A37-A60A-102783FA50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7BDC80-92F8-4625-988C-E9C40C10D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Version 5.1 build 2600</Company>
  <LinksUpToDate>false</LinksUpToDate>
  <CharactersWithSpaces>8581</CharactersWithSpaces>
  <SharedDoc>false</SharedDoc>
  <HLinks>
    <vt:vector size="6" baseType="variant">
      <vt:variant>
        <vt:i4>3014746</vt:i4>
      </vt:variant>
      <vt:variant>
        <vt:i4>0</vt:i4>
      </vt:variant>
      <vt:variant>
        <vt:i4>0</vt:i4>
      </vt:variant>
      <vt:variant>
        <vt:i4>5</vt:i4>
      </vt:variant>
      <vt:variant>
        <vt:lpwstr>mailto:codong@hipt.com.vn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dc:creator>
  <cp:keywords/>
  <dc:description/>
  <cp:lastModifiedBy>VBP Lương Thị Hiền</cp:lastModifiedBy>
  <cp:revision>5</cp:revision>
  <cp:lastPrinted>2017-03-28T03:23:00Z</cp:lastPrinted>
  <dcterms:created xsi:type="dcterms:W3CDTF">2025-06-18T07:35:00Z</dcterms:created>
  <dcterms:modified xsi:type="dcterms:W3CDTF">2025-06-19T06:50:00Z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0x010100ACD5E39998B9074790384DEFAFA5BCE5</vt:lpwstr>
  </property>
</Properties>
</file>