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82D1" w14:textId="721DDC17" w:rsidR="00301185" w:rsidRPr="0099371F" w:rsidRDefault="00301185" w:rsidP="00800328">
      <w:pPr>
        <w:jc w:val="center"/>
        <w:rPr>
          <w:rFonts w:ascii="Times New Roman" w:hAnsi="Times New Roman" w:cs="Times New Roman"/>
          <w:b/>
          <w:bCs/>
          <w:sz w:val="26"/>
          <w:szCs w:val="26"/>
        </w:rPr>
      </w:pPr>
      <w:r>
        <w:rPr>
          <w:rFonts w:ascii="Times New Roman" w:hAnsi="Times New Roman" w:cs="Times New Roman"/>
          <w:b/>
          <w:bCs/>
          <w:sz w:val="26"/>
          <w:szCs w:val="26"/>
        </w:rPr>
        <w:t>SOCIALIST REPUBLIC OF VIETNAM</w:t>
      </w:r>
    </w:p>
    <w:p w14:paraId="114143D3" w14:textId="7174B4DD" w:rsidR="00800328" w:rsidRPr="0099371F" w:rsidRDefault="00301185" w:rsidP="00800328">
      <w:pPr>
        <w:jc w:val="center"/>
        <w:rPr>
          <w:rFonts w:ascii="Times New Roman" w:hAnsi="Times New Roman" w:cs="Times New Roman"/>
          <w:b/>
          <w:bCs/>
          <w:sz w:val="26"/>
          <w:szCs w:val="26"/>
        </w:rPr>
      </w:pPr>
      <w:r>
        <w:rPr>
          <w:rFonts w:ascii="Times New Roman" w:hAnsi="Times New Roman" w:cs="Times New Roman"/>
          <w:b/>
          <w:bCs/>
          <w:sz w:val="26"/>
          <w:szCs w:val="26"/>
        </w:rPr>
        <w:t>Independence – Freedom - Happiness</w:t>
      </w:r>
    </w:p>
    <w:p w14:paraId="688AA951" w14:textId="3190E2FF" w:rsidR="00800328" w:rsidRPr="0099371F" w:rsidRDefault="00800328" w:rsidP="00800328">
      <w:pPr>
        <w:jc w:val="center"/>
        <w:rPr>
          <w:rFonts w:ascii="Times New Roman" w:hAnsi="Times New Roman" w:cs="Times New Roman"/>
          <w:sz w:val="26"/>
          <w:szCs w:val="26"/>
        </w:rPr>
      </w:pPr>
      <w:r w:rsidRPr="0099371F">
        <w:rPr>
          <w:rFonts w:ascii="Times New Roman" w:hAnsi="Times New Roman" w:cs="Times New Roman"/>
          <w:sz w:val="26"/>
          <w:szCs w:val="26"/>
        </w:rPr>
        <w:t>---***---</w:t>
      </w:r>
    </w:p>
    <w:p w14:paraId="1E6113B3" w14:textId="389E09B1" w:rsidR="00800328" w:rsidRPr="0099371F" w:rsidRDefault="00800328" w:rsidP="00800328">
      <w:pPr>
        <w:jc w:val="right"/>
        <w:rPr>
          <w:rFonts w:ascii="Times New Roman" w:hAnsi="Times New Roman" w:cs="Times New Roman"/>
          <w:i/>
          <w:iCs/>
          <w:sz w:val="26"/>
          <w:szCs w:val="26"/>
        </w:rPr>
      </w:pPr>
      <w:r w:rsidRPr="0099371F">
        <w:rPr>
          <w:rFonts w:ascii="Times New Roman" w:hAnsi="Times New Roman" w:cs="Times New Roman"/>
          <w:i/>
          <w:iCs/>
          <w:sz w:val="26"/>
          <w:szCs w:val="26"/>
        </w:rPr>
        <w:t>H</w:t>
      </w:r>
      <w:r w:rsidR="00301185">
        <w:rPr>
          <w:rFonts w:ascii="Times New Roman" w:hAnsi="Times New Roman" w:cs="Times New Roman"/>
          <w:i/>
          <w:iCs/>
          <w:sz w:val="26"/>
          <w:szCs w:val="26"/>
        </w:rPr>
        <w:t>anoi</w:t>
      </w:r>
      <w:r w:rsidRPr="0099371F">
        <w:rPr>
          <w:rFonts w:ascii="Times New Roman" w:hAnsi="Times New Roman" w:cs="Times New Roman"/>
          <w:i/>
          <w:iCs/>
          <w:sz w:val="26"/>
          <w:szCs w:val="26"/>
        </w:rPr>
        <w:t xml:space="preserve">, </w:t>
      </w:r>
      <w:r w:rsidR="00301185">
        <w:rPr>
          <w:rFonts w:ascii="Times New Roman" w:hAnsi="Times New Roman" w:cs="Times New Roman"/>
          <w:i/>
          <w:iCs/>
          <w:sz w:val="26"/>
          <w:szCs w:val="26"/>
        </w:rPr>
        <w:t xml:space="preserve">date </w:t>
      </w:r>
      <w:r w:rsidRPr="0099371F">
        <w:rPr>
          <w:rFonts w:ascii="Times New Roman" w:hAnsi="Times New Roman" w:cs="Times New Roman"/>
          <w:i/>
          <w:iCs/>
          <w:sz w:val="26"/>
          <w:szCs w:val="26"/>
        </w:rPr>
        <w:t xml:space="preserve"> </w:t>
      </w:r>
      <w:r w:rsidR="00E7304B" w:rsidRPr="0099371F">
        <w:rPr>
          <w:rFonts w:ascii="Times New Roman" w:hAnsi="Times New Roman" w:cs="Times New Roman"/>
          <w:i/>
          <w:iCs/>
          <w:sz w:val="26"/>
          <w:szCs w:val="26"/>
        </w:rPr>
        <w:t xml:space="preserve">  </w:t>
      </w:r>
      <w:r w:rsidRPr="0099371F">
        <w:rPr>
          <w:rFonts w:ascii="Times New Roman" w:hAnsi="Times New Roman" w:cs="Times New Roman"/>
          <w:i/>
          <w:iCs/>
          <w:sz w:val="26"/>
          <w:szCs w:val="26"/>
        </w:rPr>
        <w:t xml:space="preserve"> </w:t>
      </w:r>
      <w:r w:rsidR="00301185">
        <w:rPr>
          <w:rFonts w:ascii="Times New Roman" w:hAnsi="Times New Roman" w:cs="Times New Roman"/>
          <w:i/>
          <w:iCs/>
          <w:sz w:val="26"/>
          <w:szCs w:val="26"/>
        </w:rPr>
        <w:t>month</w:t>
      </w:r>
      <w:r w:rsidRPr="0099371F">
        <w:rPr>
          <w:rFonts w:ascii="Times New Roman" w:hAnsi="Times New Roman" w:cs="Times New Roman"/>
          <w:i/>
          <w:iCs/>
          <w:sz w:val="26"/>
          <w:szCs w:val="26"/>
        </w:rPr>
        <w:t xml:space="preserve"> </w:t>
      </w:r>
      <w:r w:rsidR="00E7304B" w:rsidRPr="0099371F">
        <w:rPr>
          <w:rFonts w:ascii="Times New Roman" w:hAnsi="Times New Roman" w:cs="Times New Roman"/>
          <w:i/>
          <w:iCs/>
          <w:sz w:val="26"/>
          <w:szCs w:val="26"/>
        </w:rPr>
        <w:t xml:space="preserve">  </w:t>
      </w:r>
      <w:r w:rsidRPr="0099371F">
        <w:rPr>
          <w:rFonts w:ascii="Times New Roman" w:hAnsi="Times New Roman" w:cs="Times New Roman"/>
          <w:i/>
          <w:iCs/>
          <w:sz w:val="26"/>
          <w:szCs w:val="26"/>
        </w:rPr>
        <w:t xml:space="preserve"> </w:t>
      </w:r>
      <w:r w:rsidR="00301185">
        <w:rPr>
          <w:rFonts w:ascii="Times New Roman" w:hAnsi="Times New Roman" w:cs="Times New Roman"/>
          <w:i/>
          <w:iCs/>
          <w:sz w:val="26"/>
          <w:szCs w:val="26"/>
        </w:rPr>
        <w:t xml:space="preserve">year </w:t>
      </w:r>
      <w:r w:rsidR="00476D86" w:rsidRPr="0099371F">
        <w:rPr>
          <w:rFonts w:ascii="Times New Roman" w:hAnsi="Times New Roman" w:cs="Times New Roman"/>
          <w:i/>
          <w:iCs/>
          <w:sz w:val="26"/>
          <w:szCs w:val="26"/>
        </w:rPr>
        <w:t>202</w:t>
      </w:r>
      <w:r w:rsidR="00476D86">
        <w:rPr>
          <w:rFonts w:ascii="Times New Roman" w:hAnsi="Times New Roman" w:cs="Times New Roman"/>
          <w:i/>
          <w:iCs/>
          <w:sz w:val="26"/>
          <w:szCs w:val="26"/>
        </w:rPr>
        <w:t>5</w:t>
      </w:r>
    </w:p>
    <w:p w14:paraId="5C56CD7F" w14:textId="77777777" w:rsidR="00800328" w:rsidRPr="0099371F" w:rsidRDefault="00800328" w:rsidP="00800328">
      <w:pPr>
        <w:jc w:val="center"/>
        <w:rPr>
          <w:rFonts w:ascii="Times New Roman" w:hAnsi="Times New Roman" w:cs="Times New Roman"/>
          <w:b/>
          <w:bCs/>
          <w:sz w:val="26"/>
          <w:szCs w:val="26"/>
        </w:rPr>
      </w:pPr>
    </w:p>
    <w:p w14:paraId="4DDFA469" w14:textId="573D7B54" w:rsidR="00C16E2A" w:rsidRPr="0099371F" w:rsidRDefault="00C16E2A" w:rsidP="00800328">
      <w:pPr>
        <w:jc w:val="center"/>
        <w:rPr>
          <w:rFonts w:ascii="Times New Roman" w:hAnsi="Times New Roman" w:cs="Times New Roman"/>
          <w:b/>
          <w:bCs/>
          <w:sz w:val="26"/>
          <w:szCs w:val="26"/>
        </w:rPr>
      </w:pPr>
      <w:r>
        <w:rPr>
          <w:rFonts w:ascii="Times New Roman" w:hAnsi="Times New Roman" w:cs="Times New Roman"/>
          <w:b/>
          <w:bCs/>
          <w:sz w:val="26"/>
          <w:szCs w:val="26"/>
        </w:rPr>
        <w:t>REPORT OF OPERATION OF B.O.D’S INDEPENDENT MEMBERS AT THE AUDIT COMMITTEE IN 2025</w:t>
      </w:r>
    </w:p>
    <w:p w14:paraId="652FB00C" w14:textId="77777777" w:rsidR="00800328" w:rsidRPr="0099371F" w:rsidRDefault="00800328" w:rsidP="00800328">
      <w:pPr>
        <w:jc w:val="center"/>
        <w:rPr>
          <w:rFonts w:ascii="Times New Roman" w:hAnsi="Times New Roman" w:cs="Times New Roman"/>
          <w:sz w:val="26"/>
          <w:szCs w:val="26"/>
        </w:rPr>
      </w:pPr>
    </w:p>
    <w:p w14:paraId="73758E8F" w14:textId="3C456EF0" w:rsidR="00301185" w:rsidRPr="0099371F" w:rsidRDefault="00301185" w:rsidP="00800328">
      <w:pPr>
        <w:rPr>
          <w:rFonts w:ascii="Times New Roman" w:hAnsi="Times New Roman" w:cs="Times New Roman"/>
          <w:b/>
          <w:bCs/>
          <w:sz w:val="26"/>
          <w:szCs w:val="26"/>
        </w:rPr>
      </w:pPr>
      <w:r>
        <w:rPr>
          <w:rFonts w:ascii="Times New Roman" w:hAnsi="Times New Roman" w:cs="Times New Roman"/>
          <w:b/>
          <w:bCs/>
          <w:sz w:val="26"/>
          <w:szCs w:val="26"/>
        </w:rPr>
        <w:t>Dear HIPT Group., JSC Shareholders,</w:t>
      </w:r>
    </w:p>
    <w:p w14:paraId="07966068" w14:textId="23DFA6C6" w:rsidR="00800328" w:rsidRPr="0099371F" w:rsidRDefault="00301185" w:rsidP="00800328">
      <w:pPr>
        <w:jc w:val="both"/>
        <w:rPr>
          <w:rFonts w:ascii="Times New Roman" w:hAnsi="Times New Roman" w:cs="Times New Roman"/>
          <w:i/>
          <w:iCs/>
          <w:sz w:val="26"/>
          <w:szCs w:val="26"/>
        </w:rPr>
      </w:pPr>
      <w:r>
        <w:rPr>
          <w:rFonts w:ascii="Times New Roman" w:hAnsi="Times New Roman" w:cs="Times New Roman"/>
          <w:i/>
          <w:iCs/>
          <w:sz w:val="26"/>
          <w:szCs w:val="26"/>
        </w:rPr>
        <w:t>Pursuant to</w:t>
      </w:r>
      <w:r w:rsidR="00800328" w:rsidRPr="0099371F">
        <w:rPr>
          <w:rFonts w:ascii="Times New Roman" w:hAnsi="Times New Roman" w:cs="Times New Roman"/>
          <w:i/>
          <w:iCs/>
          <w:sz w:val="26"/>
          <w:szCs w:val="26"/>
        </w:rPr>
        <w:t xml:space="preserve">: </w:t>
      </w:r>
    </w:p>
    <w:p w14:paraId="646BD13A" w14:textId="3BFF35CD" w:rsidR="00800328" w:rsidRPr="0099371F" w:rsidRDefault="00301185" w:rsidP="00800328">
      <w:pPr>
        <w:pStyle w:val="ListParagraph"/>
        <w:numPr>
          <w:ilvl w:val="0"/>
          <w:numId w:val="1"/>
        </w:numPr>
        <w:jc w:val="both"/>
        <w:rPr>
          <w:rFonts w:ascii="Times New Roman" w:hAnsi="Times New Roman" w:cs="Times New Roman"/>
          <w:i/>
          <w:iCs/>
          <w:sz w:val="26"/>
          <w:szCs w:val="26"/>
        </w:rPr>
      </w:pPr>
      <w:r>
        <w:rPr>
          <w:rFonts w:ascii="Times New Roman" w:hAnsi="Times New Roman" w:cs="Times New Roman"/>
          <w:i/>
          <w:iCs/>
          <w:sz w:val="26"/>
          <w:szCs w:val="26"/>
        </w:rPr>
        <w:t>The HIPT Group.,JSC (Company)’s charter</w:t>
      </w:r>
    </w:p>
    <w:p w14:paraId="788CC063" w14:textId="138B8C0E" w:rsidR="00800328" w:rsidRPr="0099371F" w:rsidRDefault="00301185" w:rsidP="00800328">
      <w:pPr>
        <w:pStyle w:val="ListParagraph"/>
        <w:numPr>
          <w:ilvl w:val="0"/>
          <w:numId w:val="1"/>
        </w:numPr>
        <w:jc w:val="both"/>
        <w:rPr>
          <w:rFonts w:ascii="Times New Roman" w:hAnsi="Times New Roman" w:cs="Times New Roman"/>
          <w:i/>
          <w:iCs/>
          <w:sz w:val="26"/>
          <w:szCs w:val="26"/>
        </w:rPr>
      </w:pPr>
      <w:r w:rsidRPr="00301185">
        <w:rPr>
          <w:rFonts w:ascii="Times New Roman" w:hAnsi="Times New Roman" w:cs="Times New Roman"/>
          <w:i/>
          <w:iCs/>
          <w:sz w:val="26"/>
          <w:szCs w:val="26"/>
        </w:rPr>
        <w:t>Regulations on organization and operation of the Audit Committee of HiPT Group Joint Stock Company;</w:t>
      </w:r>
    </w:p>
    <w:p w14:paraId="6D902776" w14:textId="4D2EECF7" w:rsidR="00266F49" w:rsidRPr="0099371F" w:rsidRDefault="00266F49" w:rsidP="00800328">
      <w:pPr>
        <w:pStyle w:val="ListParagraph"/>
        <w:numPr>
          <w:ilvl w:val="0"/>
          <w:numId w:val="1"/>
        </w:numPr>
        <w:jc w:val="both"/>
        <w:rPr>
          <w:rFonts w:ascii="Times New Roman" w:hAnsi="Times New Roman" w:cs="Times New Roman"/>
          <w:i/>
          <w:iCs/>
          <w:sz w:val="26"/>
          <w:szCs w:val="26"/>
        </w:rPr>
      </w:pPr>
      <w:r w:rsidRPr="00266F49">
        <w:rPr>
          <w:rFonts w:ascii="Times New Roman" w:hAnsi="Times New Roman" w:cs="Times New Roman"/>
          <w:i/>
          <w:iCs/>
          <w:sz w:val="26"/>
          <w:szCs w:val="26"/>
        </w:rPr>
        <w:t>The financ</w:t>
      </w:r>
      <w:r>
        <w:rPr>
          <w:rFonts w:ascii="Times New Roman" w:hAnsi="Times New Roman" w:cs="Times New Roman"/>
          <w:i/>
          <w:iCs/>
          <w:sz w:val="26"/>
          <w:szCs w:val="26"/>
        </w:rPr>
        <w:t>e</w:t>
      </w:r>
      <w:r w:rsidRPr="00266F49">
        <w:rPr>
          <w:rFonts w:ascii="Times New Roman" w:hAnsi="Times New Roman" w:cs="Times New Roman"/>
          <w:i/>
          <w:iCs/>
          <w:sz w:val="26"/>
          <w:szCs w:val="26"/>
        </w:rPr>
        <w:t xml:space="preserve"> statements of HiPT Group Joint Stock Company have been audited by AFC Vietnam Auditing Company Limited - Northern Branch;</w:t>
      </w:r>
    </w:p>
    <w:p w14:paraId="3F6E3D0B" w14:textId="77777777" w:rsidR="004256B4" w:rsidRPr="0099371F" w:rsidRDefault="004256B4" w:rsidP="00800328">
      <w:pPr>
        <w:jc w:val="both"/>
        <w:rPr>
          <w:rFonts w:ascii="Times New Roman" w:hAnsi="Times New Roman" w:cs="Times New Roman"/>
          <w:sz w:val="26"/>
          <w:szCs w:val="26"/>
        </w:rPr>
      </w:pPr>
    </w:p>
    <w:p w14:paraId="654E6A41" w14:textId="74566552" w:rsidR="00C16E2A" w:rsidRPr="0099371F" w:rsidRDefault="00C16E2A" w:rsidP="00800328">
      <w:pPr>
        <w:jc w:val="both"/>
        <w:rPr>
          <w:rFonts w:ascii="Times New Roman" w:hAnsi="Times New Roman" w:cs="Times New Roman"/>
          <w:sz w:val="26"/>
          <w:szCs w:val="26"/>
        </w:rPr>
      </w:pPr>
      <w:r w:rsidRPr="00C16E2A">
        <w:rPr>
          <w:rFonts w:ascii="Times New Roman" w:hAnsi="Times New Roman" w:cs="Times New Roman"/>
          <w:sz w:val="26"/>
          <w:szCs w:val="26"/>
        </w:rPr>
        <w:t>The Audit Committee (AC) would like to report to the 2025 Annual General Meeting of Shareholders on the operati</w:t>
      </w:r>
      <w:r>
        <w:rPr>
          <w:rFonts w:ascii="Times New Roman" w:hAnsi="Times New Roman" w:cs="Times New Roman"/>
          <w:sz w:val="26"/>
          <w:szCs w:val="26"/>
        </w:rPr>
        <w:t>on</w:t>
      </w:r>
      <w:r w:rsidRPr="00C16E2A">
        <w:rPr>
          <w:rFonts w:ascii="Times New Roman" w:hAnsi="Times New Roman" w:cs="Times New Roman"/>
          <w:sz w:val="26"/>
          <w:szCs w:val="26"/>
        </w:rPr>
        <w:t xml:space="preserve"> results in 2024 with the following contents:</w:t>
      </w:r>
    </w:p>
    <w:p w14:paraId="26693DA8" w14:textId="02625696" w:rsidR="00C16E2A" w:rsidRPr="00C16E2A" w:rsidRDefault="00C16E2A" w:rsidP="00C16E2A">
      <w:pPr>
        <w:pStyle w:val="ListParagraph"/>
        <w:numPr>
          <w:ilvl w:val="0"/>
          <w:numId w:val="4"/>
        </w:numPr>
        <w:tabs>
          <w:tab w:val="left" w:pos="360"/>
        </w:tabs>
        <w:spacing w:before="120" w:after="120" w:line="300" w:lineRule="exact"/>
        <w:ind w:hanging="1080"/>
        <w:jc w:val="both"/>
        <w:rPr>
          <w:rFonts w:ascii="Times New Roman" w:hAnsi="Times New Roman" w:cs="Times New Roman"/>
          <w:b/>
          <w:bCs/>
          <w:sz w:val="26"/>
          <w:szCs w:val="26"/>
        </w:rPr>
      </w:pPr>
      <w:r>
        <w:rPr>
          <w:rFonts w:ascii="Times New Roman" w:hAnsi="Times New Roman" w:cs="Times New Roman"/>
          <w:b/>
          <w:bCs/>
          <w:sz w:val="26"/>
          <w:szCs w:val="26"/>
        </w:rPr>
        <w:t>Audit Committee’s activities in 2024</w:t>
      </w:r>
    </w:p>
    <w:p w14:paraId="0A6578B7" w14:textId="77777777" w:rsidR="00476D86" w:rsidRPr="0099371F" w:rsidRDefault="00476D86" w:rsidP="001871F8">
      <w:pPr>
        <w:pStyle w:val="ListParagraph"/>
        <w:tabs>
          <w:tab w:val="left" w:pos="360"/>
        </w:tabs>
        <w:spacing w:before="120" w:after="120" w:line="300" w:lineRule="exact"/>
        <w:ind w:left="1080"/>
        <w:jc w:val="both"/>
        <w:rPr>
          <w:rFonts w:ascii="Times New Roman" w:hAnsi="Times New Roman" w:cs="Times New Roman"/>
          <w:b/>
          <w:bCs/>
          <w:sz w:val="26"/>
          <w:szCs w:val="26"/>
        </w:rPr>
      </w:pPr>
    </w:p>
    <w:p w14:paraId="5914CDE2" w14:textId="17613773" w:rsidR="00800328" w:rsidRDefault="00C16E2A" w:rsidP="00800328">
      <w:pPr>
        <w:pStyle w:val="ListParagraph"/>
        <w:spacing w:before="120" w:after="120" w:line="300" w:lineRule="exact"/>
        <w:ind w:left="426"/>
        <w:contextualSpacing w:val="0"/>
        <w:jc w:val="both"/>
        <w:rPr>
          <w:rFonts w:ascii="Times New Roman" w:hAnsi="Times New Roman" w:cs="Times New Roman"/>
          <w:sz w:val="26"/>
          <w:szCs w:val="26"/>
        </w:rPr>
      </w:pPr>
      <w:r>
        <w:rPr>
          <w:rFonts w:ascii="Times New Roman" w:hAnsi="Times New Roman" w:cs="Times New Roman"/>
          <w:sz w:val="26"/>
          <w:szCs w:val="26"/>
        </w:rPr>
        <w:t>Audit Committee’s information</w:t>
      </w:r>
      <w:r w:rsidR="00800328" w:rsidRPr="0099371F">
        <w:rPr>
          <w:rFonts w:ascii="Times New Roman" w:hAnsi="Times New Roman" w:cs="Times New Roman"/>
          <w:sz w:val="26"/>
          <w:szCs w:val="26"/>
        </w:rPr>
        <w:t>:</w:t>
      </w:r>
    </w:p>
    <w:tbl>
      <w:tblPr>
        <w:tblW w:w="5234"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3133"/>
        <w:gridCol w:w="1909"/>
        <w:gridCol w:w="2432"/>
        <w:gridCol w:w="1618"/>
      </w:tblGrid>
      <w:tr w:rsidR="003772A2" w:rsidRPr="003772A2" w14:paraId="28210BC9" w14:textId="77777777" w:rsidTr="00745C16">
        <w:trPr>
          <w:trHeight w:val="317"/>
        </w:trPr>
        <w:tc>
          <w:tcPr>
            <w:tcW w:w="362" w:type="pct"/>
            <w:shd w:val="clear" w:color="auto" w:fill="D9D9D9" w:themeFill="background1" w:themeFillShade="D9"/>
            <w:tcMar>
              <w:top w:w="28" w:type="dxa"/>
              <w:left w:w="108" w:type="dxa"/>
              <w:bottom w:w="28" w:type="dxa"/>
              <w:right w:w="108" w:type="dxa"/>
            </w:tcMar>
            <w:vAlign w:val="center"/>
          </w:tcPr>
          <w:p w14:paraId="50EBCAE3" w14:textId="15C79155" w:rsidR="003772A2" w:rsidRPr="003772A2" w:rsidRDefault="00C16E2A" w:rsidP="00874F76">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No.</w:t>
            </w:r>
          </w:p>
        </w:tc>
        <w:tc>
          <w:tcPr>
            <w:tcW w:w="1607" w:type="pct"/>
            <w:shd w:val="clear" w:color="auto" w:fill="D9D9D9" w:themeFill="background1" w:themeFillShade="D9"/>
            <w:tcMar>
              <w:top w:w="28" w:type="dxa"/>
              <w:left w:w="108" w:type="dxa"/>
              <w:bottom w:w="28" w:type="dxa"/>
              <w:right w:w="108" w:type="dxa"/>
            </w:tcMar>
            <w:vAlign w:val="center"/>
          </w:tcPr>
          <w:p w14:paraId="41CA13DB" w14:textId="10CA2D24" w:rsidR="00C16E2A" w:rsidRPr="003772A2" w:rsidRDefault="00C16E2A" w:rsidP="00874F76">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Audit Committee members</w:t>
            </w:r>
          </w:p>
        </w:tc>
        <w:tc>
          <w:tcPr>
            <w:tcW w:w="982" w:type="pct"/>
            <w:shd w:val="clear" w:color="auto" w:fill="D9D9D9" w:themeFill="background1" w:themeFillShade="D9"/>
            <w:tcMar>
              <w:top w:w="28" w:type="dxa"/>
              <w:left w:w="108" w:type="dxa"/>
              <w:bottom w:w="28" w:type="dxa"/>
              <w:right w:w="108" w:type="dxa"/>
            </w:tcMar>
            <w:vAlign w:val="center"/>
          </w:tcPr>
          <w:p w14:paraId="00688B36" w14:textId="506A9E6C" w:rsidR="003772A2" w:rsidRPr="003772A2" w:rsidRDefault="00C16E2A" w:rsidP="00874F76">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Positions</w:t>
            </w:r>
          </w:p>
        </w:tc>
        <w:tc>
          <w:tcPr>
            <w:tcW w:w="1249" w:type="pct"/>
            <w:shd w:val="clear" w:color="auto" w:fill="D9D9D9" w:themeFill="background1" w:themeFillShade="D9"/>
            <w:tcMar>
              <w:top w:w="28" w:type="dxa"/>
              <w:left w:w="108" w:type="dxa"/>
              <w:bottom w:w="28" w:type="dxa"/>
              <w:right w:w="108" w:type="dxa"/>
            </w:tcMar>
            <w:vAlign w:val="center"/>
          </w:tcPr>
          <w:p w14:paraId="45B13C9B" w14:textId="65315EFB" w:rsidR="00C16E2A" w:rsidRPr="003772A2" w:rsidRDefault="00C16E2A" w:rsidP="00874F76">
            <w:pPr>
              <w:spacing w:line="276" w:lineRule="auto"/>
              <w:jc w:val="center"/>
              <w:rPr>
                <w:rFonts w:ascii="Times New Roman" w:hAnsi="Times New Roman" w:cs="Times New Roman"/>
                <w:b/>
                <w:bCs/>
                <w:sz w:val="26"/>
                <w:szCs w:val="26"/>
              </w:rPr>
            </w:pPr>
            <w:r w:rsidRPr="00C16E2A">
              <w:rPr>
                <w:rFonts w:ascii="Times New Roman" w:hAnsi="Times New Roman" w:cs="Times New Roman"/>
                <w:b/>
                <w:color w:val="000000"/>
                <w:sz w:val="26"/>
                <w:szCs w:val="26"/>
              </w:rPr>
              <w:t xml:space="preserve">Date of starting/cease of membership in the </w:t>
            </w:r>
            <w:r>
              <w:rPr>
                <w:rFonts w:ascii="Times New Roman" w:hAnsi="Times New Roman" w:cs="Times New Roman"/>
                <w:b/>
                <w:color w:val="000000"/>
                <w:sz w:val="26"/>
                <w:szCs w:val="26"/>
              </w:rPr>
              <w:t xml:space="preserve">Audit </w:t>
            </w:r>
            <w:r w:rsidRPr="00C16E2A">
              <w:rPr>
                <w:rFonts w:ascii="Times New Roman" w:hAnsi="Times New Roman" w:cs="Times New Roman"/>
                <w:b/>
                <w:color w:val="000000"/>
                <w:sz w:val="26"/>
                <w:szCs w:val="26"/>
              </w:rPr>
              <w:t>Committee</w:t>
            </w:r>
          </w:p>
        </w:tc>
        <w:tc>
          <w:tcPr>
            <w:tcW w:w="801" w:type="pct"/>
            <w:shd w:val="clear" w:color="auto" w:fill="D9D9D9" w:themeFill="background1" w:themeFillShade="D9"/>
            <w:tcMar>
              <w:top w:w="28" w:type="dxa"/>
              <w:left w:w="108" w:type="dxa"/>
              <w:bottom w:w="28" w:type="dxa"/>
              <w:right w:w="108" w:type="dxa"/>
            </w:tcMar>
            <w:vAlign w:val="center"/>
          </w:tcPr>
          <w:p w14:paraId="3B6EE3AC" w14:textId="5A681175" w:rsidR="003772A2" w:rsidRPr="003772A2" w:rsidRDefault="00C16E2A" w:rsidP="00874F76">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Professional qualification</w:t>
            </w:r>
          </w:p>
        </w:tc>
      </w:tr>
      <w:tr w:rsidR="003772A2" w:rsidRPr="003772A2" w14:paraId="6EA0189A" w14:textId="77777777" w:rsidTr="00745C16">
        <w:tc>
          <w:tcPr>
            <w:tcW w:w="362" w:type="pct"/>
            <w:shd w:val="clear" w:color="auto" w:fill="auto"/>
            <w:tcMar>
              <w:top w:w="28" w:type="dxa"/>
              <w:left w:w="108" w:type="dxa"/>
              <w:bottom w:w="28" w:type="dxa"/>
              <w:right w:w="108" w:type="dxa"/>
            </w:tcMar>
            <w:vAlign w:val="center"/>
          </w:tcPr>
          <w:p w14:paraId="2E844E77" w14:textId="2E0EB472" w:rsidR="003772A2" w:rsidRPr="003772A2" w:rsidRDefault="004C511D" w:rsidP="00874F76">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607" w:type="pct"/>
            <w:shd w:val="clear" w:color="auto" w:fill="auto"/>
            <w:tcMar>
              <w:top w:w="28" w:type="dxa"/>
              <w:left w:w="108" w:type="dxa"/>
              <w:bottom w:w="28" w:type="dxa"/>
              <w:right w:w="108" w:type="dxa"/>
            </w:tcMar>
            <w:vAlign w:val="center"/>
          </w:tcPr>
          <w:p w14:paraId="24C2E97F" w14:textId="5D7A22CF" w:rsidR="00BA33A6" w:rsidRPr="003772A2" w:rsidRDefault="00BA33A6" w:rsidP="00FB39E8">
            <w:pPr>
              <w:spacing w:line="276" w:lineRule="auto"/>
              <w:rPr>
                <w:rFonts w:ascii="Times New Roman" w:hAnsi="Times New Roman" w:cs="Times New Roman"/>
                <w:color w:val="000000"/>
                <w:sz w:val="26"/>
                <w:szCs w:val="26"/>
              </w:rPr>
            </w:pPr>
            <w:r>
              <w:rPr>
                <w:rFonts w:ascii="Times New Roman" w:hAnsi="Times New Roman" w:cs="Times New Roman"/>
                <w:color w:val="000000"/>
                <w:sz w:val="26"/>
                <w:szCs w:val="26"/>
              </w:rPr>
              <w:t>Mr. Dang Hoang Giang</w:t>
            </w:r>
          </w:p>
        </w:tc>
        <w:tc>
          <w:tcPr>
            <w:tcW w:w="982" w:type="pct"/>
            <w:shd w:val="clear" w:color="auto" w:fill="auto"/>
            <w:tcMar>
              <w:top w:w="28" w:type="dxa"/>
              <w:left w:w="108" w:type="dxa"/>
              <w:bottom w:w="28" w:type="dxa"/>
              <w:right w:w="108" w:type="dxa"/>
            </w:tcMar>
            <w:vAlign w:val="center"/>
          </w:tcPr>
          <w:p w14:paraId="648484CD" w14:textId="1238FE50" w:rsidR="00BA33A6" w:rsidRPr="003772A2" w:rsidRDefault="00BA33A6" w:rsidP="00BA33A6">
            <w:pPr>
              <w:spacing w:line="276" w:lineRule="auto"/>
              <w:jc w:val="center"/>
              <w:rPr>
                <w:rFonts w:ascii="Times New Roman" w:hAnsi="Times New Roman" w:cs="Times New Roman"/>
                <w:sz w:val="26"/>
                <w:szCs w:val="26"/>
              </w:rPr>
            </w:pPr>
            <w:r>
              <w:rPr>
                <w:rFonts w:ascii="Times New Roman" w:hAnsi="Times New Roman" w:cs="Times New Roman"/>
                <w:sz w:val="26"/>
                <w:szCs w:val="26"/>
              </w:rPr>
              <w:t>Member</w:t>
            </w:r>
          </w:p>
        </w:tc>
        <w:tc>
          <w:tcPr>
            <w:tcW w:w="1249" w:type="pct"/>
            <w:shd w:val="clear" w:color="auto" w:fill="auto"/>
            <w:tcMar>
              <w:top w:w="28" w:type="dxa"/>
              <w:left w:w="108" w:type="dxa"/>
              <w:bottom w:w="28" w:type="dxa"/>
              <w:right w:w="108" w:type="dxa"/>
            </w:tcMar>
            <w:vAlign w:val="center"/>
          </w:tcPr>
          <w:p w14:paraId="4AE79A3E" w14:textId="01575ABC" w:rsidR="00BA33A6" w:rsidRPr="003772A2" w:rsidRDefault="00BA33A6" w:rsidP="00BA33A6">
            <w:pPr>
              <w:spacing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May 23, 2022</w:t>
            </w:r>
          </w:p>
        </w:tc>
        <w:tc>
          <w:tcPr>
            <w:tcW w:w="801" w:type="pct"/>
            <w:shd w:val="clear" w:color="auto" w:fill="auto"/>
            <w:tcMar>
              <w:top w:w="28" w:type="dxa"/>
              <w:left w:w="108" w:type="dxa"/>
              <w:bottom w:w="28" w:type="dxa"/>
              <w:right w:w="108" w:type="dxa"/>
            </w:tcMar>
            <w:vAlign w:val="center"/>
          </w:tcPr>
          <w:p w14:paraId="32151A56" w14:textId="1CDDD462" w:rsidR="00BA33A6" w:rsidRPr="003772A2" w:rsidRDefault="00BA33A6" w:rsidP="00BA33A6">
            <w:pPr>
              <w:spacing w:line="276" w:lineRule="auto"/>
              <w:jc w:val="center"/>
              <w:rPr>
                <w:rFonts w:ascii="Times New Roman" w:hAnsi="Times New Roman" w:cs="Times New Roman"/>
                <w:sz w:val="26"/>
                <w:szCs w:val="26"/>
              </w:rPr>
            </w:pPr>
            <w:r>
              <w:rPr>
                <w:rFonts w:ascii="Times New Roman" w:hAnsi="Times New Roman" w:cs="Times New Roman"/>
                <w:sz w:val="26"/>
                <w:szCs w:val="26"/>
              </w:rPr>
              <w:t>Master</w:t>
            </w:r>
          </w:p>
        </w:tc>
      </w:tr>
      <w:tr w:rsidR="003772A2" w:rsidRPr="003772A2" w14:paraId="229231B3" w14:textId="77777777" w:rsidTr="00745C16">
        <w:tc>
          <w:tcPr>
            <w:tcW w:w="362" w:type="pct"/>
            <w:shd w:val="clear" w:color="auto" w:fill="auto"/>
            <w:tcMar>
              <w:top w:w="28" w:type="dxa"/>
              <w:left w:w="108" w:type="dxa"/>
              <w:bottom w:w="28" w:type="dxa"/>
              <w:right w:w="108" w:type="dxa"/>
            </w:tcMar>
            <w:vAlign w:val="center"/>
          </w:tcPr>
          <w:p w14:paraId="0EDCB11A" w14:textId="052D3A75" w:rsidR="003772A2" w:rsidRPr="003772A2" w:rsidRDefault="004C511D" w:rsidP="00874F76">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607" w:type="pct"/>
            <w:shd w:val="clear" w:color="auto" w:fill="auto"/>
            <w:tcMar>
              <w:top w:w="28" w:type="dxa"/>
              <w:left w:w="108" w:type="dxa"/>
              <w:bottom w:w="28" w:type="dxa"/>
              <w:right w:w="108" w:type="dxa"/>
            </w:tcMar>
            <w:vAlign w:val="center"/>
          </w:tcPr>
          <w:p w14:paraId="4382EE50" w14:textId="3FCB5832" w:rsidR="00BA33A6" w:rsidRPr="003772A2" w:rsidRDefault="00BA33A6" w:rsidP="00FB39E8">
            <w:pPr>
              <w:spacing w:line="276" w:lineRule="auto"/>
              <w:rPr>
                <w:rFonts w:ascii="Times New Roman" w:hAnsi="Times New Roman" w:cs="Times New Roman"/>
                <w:color w:val="000000"/>
                <w:sz w:val="26"/>
                <w:szCs w:val="26"/>
              </w:rPr>
            </w:pPr>
            <w:r>
              <w:rPr>
                <w:rFonts w:ascii="Times New Roman" w:hAnsi="Times New Roman" w:cs="Times New Roman"/>
                <w:color w:val="000000"/>
                <w:sz w:val="26"/>
                <w:szCs w:val="26"/>
              </w:rPr>
              <w:t>Ms. Dang Thi Ngoc Tram</w:t>
            </w:r>
          </w:p>
        </w:tc>
        <w:tc>
          <w:tcPr>
            <w:tcW w:w="982" w:type="pct"/>
            <w:shd w:val="clear" w:color="auto" w:fill="auto"/>
            <w:tcMar>
              <w:top w:w="28" w:type="dxa"/>
              <w:left w:w="108" w:type="dxa"/>
              <w:bottom w:w="28" w:type="dxa"/>
              <w:right w:w="108" w:type="dxa"/>
            </w:tcMar>
            <w:vAlign w:val="center"/>
          </w:tcPr>
          <w:p w14:paraId="10FD51ED" w14:textId="1CAE423D" w:rsidR="00BA33A6" w:rsidRPr="003772A2" w:rsidRDefault="00BA33A6" w:rsidP="00BA33A6">
            <w:pPr>
              <w:spacing w:line="276" w:lineRule="auto"/>
              <w:jc w:val="center"/>
              <w:rPr>
                <w:rFonts w:ascii="Times New Roman" w:hAnsi="Times New Roman" w:cs="Times New Roman"/>
                <w:sz w:val="26"/>
                <w:szCs w:val="26"/>
              </w:rPr>
            </w:pPr>
            <w:r>
              <w:rPr>
                <w:rFonts w:ascii="Times New Roman" w:hAnsi="Times New Roman" w:cs="Times New Roman"/>
                <w:sz w:val="26"/>
                <w:szCs w:val="26"/>
              </w:rPr>
              <w:t>Head of Audit Committee</w:t>
            </w:r>
          </w:p>
        </w:tc>
        <w:tc>
          <w:tcPr>
            <w:tcW w:w="1249" w:type="pct"/>
            <w:shd w:val="clear" w:color="auto" w:fill="auto"/>
            <w:tcMar>
              <w:top w:w="28" w:type="dxa"/>
              <w:left w:w="108" w:type="dxa"/>
              <w:bottom w:w="28" w:type="dxa"/>
              <w:right w:w="108" w:type="dxa"/>
            </w:tcMar>
            <w:vAlign w:val="center"/>
          </w:tcPr>
          <w:p w14:paraId="613CA2EC" w14:textId="3E88AAD3" w:rsidR="003772A2" w:rsidRPr="003772A2" w:rsidRDefault="00BA33A6" w:rsidP="00874F76">
            <w:pPr>
              <w:spacing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June 29, 2023</w:t>
            </w:r>
          </w:p>
        </w:tc>
        <w:tc>
          <w:tcPr>
            <w:tcW w:w="801" w:type="pct"/>
            <w:shd w:val="clear" w:color="auto" w:fill="auto"/>
            <w:tcMar>
              <w:top w:w="28" w:type="dxa"/>
              <w:left w:w="108" w:type="dxa"/>
              <w:bottom w:w="28" w:type="dxa"/>
              <w:right w:w="108" w:type="dxa"/>
            </w:tcMar>
            <w:vAlign w:val="center"/>
          </w:tcPr>
          <w:p w14:paraId="6E432FEB" w14:textId="2D43F642" w:rsidR="003772A2" w:rsidRPr="003772A2" w:rsidRDefault="00BA33A6" w:rsidP="00874F76">
            <w:pPr>
              <w:spacing w:line="276" w:lineRule="auto"/>
              <w:jc w:val="center"/>
              <w:rPr>
                <w:rFonts w:ascii="Times New Roman" w:hAnsi="Times New Roman" w:cs="Times New Roman"/>
                <w:sz w:val="26"/>
                <w:szCs w:val="26"/>
              </w:rPr>
            </w:pPr>
            <w:r>
              <w:rPr>
                <w:rFonts w:ascii="Times New Roman" w:hAnsi="Times New Roman" w:cs="Times New Roman"/>
                <w:sz w:val="26"/>
                <w:szCs w:val="26"/>
              </w:rPr>
              <w:t>Bachelor</w:t>
            </w:r>
          </w:p>
        </w:tc>
      </w:tr>
    </w:tbl>
    <w:p w14:paraId="2881B71A" w14:textId="77777777" w:rsidR="003772A2" w:rsidRDefault="003772A2" w:rsidP="00800328">
      <w:pPr>
        <w:pStyle w:val="ListParagraph"/>
        <w:spacing w:before="120" w:after="120" w:line="300" w:lineRule="exact"/>
        <w:ind w:left="426"/>
        <w:contextualSpacing w:val="0"/>
        <w:jc w:val="both"/>
        <w:rPr>
          <w:rFonts w:ascii="Times New Roman" w:hAnsi="Times New Roman" w:cs="Times New Roman"/>
          <w:sz w:val="26"/>
          <w:szCs w:val="26"/>
        </w:rPr>
      </w:pPr>
    </w:p>
    <w:p w14:paraId="2B748E0C" w14:textId="77777777" w:rsidR="00442E8F" w:rsidRDefault="00442E8F" w:rsidP="00800328">
      <w:pPr>
        <w:pStyle w:val="ListParagraph"/>
        <w:spacing w:before="120" w:after="120" w:line="300" w:lineRule="exact"/>
        <w:ind w:left="426"/>
        <w:contextualSpacing w:val="0"/>
        <w:jc w:val="both"/>
        <w:rPr>
          <w:rFonts w:ascii="Times New Roman" w:hAnsi="Times New Roman" w:cs="Times New Roman"/>
          <w:sz w:val="26"/>
          <w:szCs w:val="26"/>
        </w:rPr>
      </w:pPr>
    </w:p>
    <w:p w14:paraId="7844F929" w14:textId="77777777" w:rsidR="00442E8F" w:rsidRPr="0099371F" w:rsidRDefault="00442E8F" w:rsidP="00800328">
      <w:pPr>
        <w:pStyle w:val="ListParagraph"/>
        <w:spacing w:before="120" w:after="120" w:line="300" w:lineRule="exact"/>
        <w:ind w:left="426"/>
        <w:contextualSpacing w:val="0"/>
        <w:jc w:val="both"/>
        <w:rPr>
          <w:rFonts w:ascii="Times New Roman" w:hAnsi="Times New Roman" w:cs="Times New Roman"/>
          <w:sz w:val="26"/>
          <w:szCs w:val="26"/>
        </w:rPr>
      </w:pPr>
    </w:p>
    <w:p w14:paraId="132C35F7" w14:textId="3DB55262" w:rsidR="00BA33A6" w:rsidRPr="0099371F" w:rsidRDefault="00BA33A6" w:rsidP="00800328">
      <w:pPr>
        <w:pStyle w:val="ListParagraph"/>
        <w:spacing w:before="120" w:after="120" w:line="300" w:lineRule="exact"/>
        <w:ind w:left="426"/>
        <w:contextualSpacing w:val="0"/>
        <w:jc w:val="both"/>
        <w:rPr>
          <w:rFonts w:ascii="Times New Roman" w:hAnsi="Times New Roman" w:cs="Times New Roman"/>
          <w:sz w:val="26"/>
          <w:szCs w:val="26"/>
        </w:rPr>
      </w:pPr>
      <w:r>
        <w:rPr>
          <w:rFonts w:ascii="Times New Roman" w:hAnsi="Times New Roman" w:cs="Times New Roman"/>
          <w:sz w:val="26"/>
          <w:szCs w:val="26"/>
        </w:rPr>
        <w:t>Audit Committee meetings:</w:t>
      </w:r>
    </w:p>
    <w:tbl>
      <w:tblPr>
        <w:tblW w:w="963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2835"/>
        <w:gridCol w:w="1418"/>
        <w:gridCol w:w="1559"/>
        <w:gridCol w:w="1276"/>
        <w:gridCol w:w="1833"/>
      </w:tblGrid>
      <w:tr w:rsidR="00924F79" w:rsidRPr="007D62B9" w14:paraId="3D1A48D6" w14:textId="77777777" w:rsidTr="00924F79">
        <w:trPr>
          <w:trHeight w:val="660"/>
        </w:trPr>
        <w:tc>
          <w:tcPr>
            <w:tcW w:w="70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D37FF7A" w14:textId="5FBF6DE3" w:rsidR="003772A2" w:rsidRPr="007D62B9" w:rsidRDefault="00BA33A6" w:rsidP="00874F76">
            <w:pPr>
              <w:pStyle w:val="paragraph"/>
              <w:spacing w:before="0" w:beforeAutospacing="0" w:after="0" w:afterAutospacing="0"/>
              <w:jc w:val="center"/>
              <w:textAlignment w:val="baseline"/>
              <w:rPr>
                <w:sz w:val="26"/>
                <w:szCs w:val="26"/>
              </w:rPr>
            </w:pPr>
            <w:r>
              <w:rPr>
                <w:rStyle w:val="spellingerror"/>
                <w:b/>
                <w:color w:val="000000"/>
                <w:sz w:val="26"/>
                <w:szCs w:val="26"/>
              </w:rPr>
              <w:t>No.</w:t>
            </w:r>
          </w:p>
        </w:tc>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2FDEA49" w14:textId="45727C40" w:rsidR="00BA33A6" w:rsidRPr="007D62B9" w:rsidRDefault="00BA33A6" w:rsidP="00874F76">
            <w:pPr>
              <w:pStyle w:val="paragraph"/>
              <w:spacing w:before="0" w:beforeAutospacing="0" w:after="0" w:afterAutospacing="0"/>
              <w:jc w:val="center"/>
              <w:textAlignment w:val="baseline"/>
              <w:rPr>
                <w:sz w:val="26"/>
                <w:szCs w:val="26"/>
              </w:rPr>
            </w:pPr>
            <w:r>
              <w:rPr>
                <w:rStyle w:val="normaltextrun"/>
                <w:b/>
                <w:color w:val="000000"/>
              </w:rPr>
              <w:t>Audit Committee members</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211D8E0" w14:textId="658ECDCB" w:rsidR="00BA33A6" w:rsidRPr="00BA33A6" w:rsidRDefault="00BA33A6" w:rsidP="00874F76">
            <w:pPr>
              <w:pStyle w:val="paragraph"/>
              <w:spacing w:before="0" w:beforeAutospacing="0" w:after="0" w:afterAutospacing="0"/>
              <w:jc w:val="center"/>
              <w:textAlignment w:val="baseline"/>
              <w:rPr>
                <w:b/>
                <w:bCs/>
                <w:sz w:val="26"/>
                <w:szCs w:val="26"/>
              </w:rPr>
            </w:pPr>
            <w:r w:rsidRPr="00BA33A6">
              <w:rPr>
                <w:rStyle w:val="eop"/>
                <w:b/>
                <w:bCs/>
                <w:color w:val="000000"/>
              </w:rPr>
              <w:t>Attended meetings</w:t>
            </w:r>
          </w:p>
        </w:tc>
        <w:tc>
          <w:tcPr>
            <w:tcW w:w="155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B9C1A5" w14:textId="3297B0EA" w:rsidR="003772A2" w:rsidRPr="007D62B9" w:rsidRDefault="00BA33A6" w:rsidP="00874F76">
            <w:pPr>
              <w:pStyle w:val="paragraph"/>
              <w:spacing w:before="0" w:beforeAutospacing="0" w:after="0" w:afterAutospacing="0"/>
              <w:jc w:val="center"/>
              <w:textAlignment w:val="baseline"/>
              <w:rPr>
                <w:sz w:val="26"/>
                <w:szCs w:val="26"/>
              </w:rPr>
            </w:pPr>
            <w:r w:rsidRPr="00BA33A6">
              <w:rPr>
                <w:rStyle w:val="spellingerror"/>
                <w:b/>
                <w:color w:val="000000"/>
                <w:sz w:val="26"/>
                <w:szCs w:val="26"/>
              </w:rPr>
              <w:t>Meeting attendance rate</w:t>
            </w:r>
          </w:p>
        </w:tc>
        <w:tc>
          <w:tcPr>
            <w:tcW w:w="127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E46C097" w14:textId="281E93F8" w:rsidR="003772A2" w:rsidRPr="007D62B9" w:rsidRDefault="00BA33A6" w:rsidP="00874F76">
            <w:pPr>
              <w:pStyle w:val="paragraph"/>
              <w:spacing w:before="0" w:beforeAutospacing="0" w:after="0" w:afterAutospacing="0"/>
              <w:jc w:val="center"/>
              <w:textAlignment w:val="baseline"/>
              <w:rPr>
                <w:sz w:val="26"/>
                <w:szCs w:val="26"/>
              </w:rPr>
            </w:pPr>
            <w:r w:rsidRPr="00BA33A6">
              <w:rPr>
                <w:rStyle w:val="spellingerror"/>
                <w:b/>
                <w:color w:val="000000"/>
                <w:sz w:val="26"/>
                <w:szCs w:val="26"/>
              </w:rPr>
              <w:t>Voting ratio</w:t>
            </w:r>
          </w:p>
        </w:tc>
        <w:tc>
          <w:tcPr>
            <w:tcW w:w="183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B573F0A" w14:textId="321312B8" w:rsidR="003772A2" w:rsidRPr="007D62B9" w:rsidRDefault="00BA33A6" w:rsidP="00874F76">
            <w:pPr>
              <w:pStyle w:val="paragraph"/>
              <w:spacing w:before="0" w:beforeAutospacing="0" w:after="0" w:afterAutospacing="0"/>
              <w:jc w:val="center"/>
              <w:textAlignment w:val="baseline"/>
              <w:rPr>
                <w:sz w:val="26"/>
                <w:szCs w:val="26"/>
              </w:rPr>
            </w:pPr>
            <w:r w:rsidRPr="00BA33A6">
              <w:rPr>
                <w:rStyle w:val="normaltextrun"/>
                <w:b/>
                <w:color w:val="000000"/>
                <w:sz w:val="26"/>
                <w:szCs w:val="26"/>
              </w:rPr>
              <w:t>Reason for not attending the meeting</w:t>
            </w:r>
          </w:p>
        </w:tc>
      </w:tr>
      <w:tr w:rsidR="00924F79" w:rsidRPr="007D62B9" w14:paraId="0BDCB69E" w14:textId="77777777" w:rsidTr="00924F79">
        <w:trPr>
          <w:trHeight w:val="615"/>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86B0E" w14:textId="2A55FE1A" w:rsidR="003772A2" w:rsidRPr="007D62B9" w:rsidRDefault="00442E8F" w:rsidP="00874F76">
            <w:pPr>
              <w:pStyle w:val="paragraph"/>
              <w:spacing w:before="0" w:beforeAutospacing="0" w:after="0" w:afterAutospacing="0"/>
              <w:jc w:val="center"/>
              <w:textAlignment w:val="baseline"/>
              <w:rPr>
                <w:sz w:val="26"/>
                <w:szCs w:val="26"/>
              </w:rPr>
            </w:pPr>
            <w:r>
              <w:rPr>
                <w:rStyle w:val="normaltextrun"/>
                <w:sz w:val="26"/>
                <w:szCs w:val="26"/>
              </w:rPr>
              <w:t>1</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BFCE7B" w14:textId="2117990C" w:rsidR="003772A2" w:rsidRPr="007D62B9" w:rsidRDefault="00BA33A6" w:rsidP="00874F76">
            <w:pPr>
              <w:pStyle w:val="paragraph"/>
              <w:spacing w:before="0" w:beforeAutospacing="0" w:after="0" w:afterAutospacing="0"/>
              <w:textAlignment w:val="baseline"/>
              <w:rPr>
                <w:sz w:val="26"/>
                <w:szCs w:val="26"/>
              </w:rPr>
            </w:pPr>
            <w:r>
              <w:rPr>
                <w:color w:val="000000"/>
                <w:sz w:val="26"/>
                <w:szCs w:val="26"/>
              </w:rPr>
              <w:t>Mr. Dang Hoang Giang</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6108B9" w14:textId="2C3AAED4" w:rsidR="003772A2" w:rsidRPr="007D62B9" w:rsidRDefault="003772A2" w:rsidP="00874F76">
            <w:pPr>
              <w:pStyle w:val="paragraph"/>
              <w:spacing w:before="0" w:beforeAutospacing="0" w:after="0" w:afterAutospacing="0"/>
              <w:jc w:val="center"/>
              <w:textAlignment w:val="baseline"/>
              <w:rPr>
                <w:sz w:val="26"/>
                <w:szCs w:val="26"/>
              </w:rPr>
            </w:pPr>
            <w:r>
              <w:rPr>
                <w:rStyle w:val="normaltextrun"/>
              </w:rPr>
              <w:t>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9851FB" w14:textId="1A21D097" w:rsidR="003772A2" w:rsidRPr="007D62B9" w:rsidRDefault="00B71CDB" w:rsidP="00B71CDB">
            <w:pPr>
              <w:pStyle w:val="paragraph"/>
              <w:spacing w:before="0" w:beforeAutospacing="0" w:after="0" w:afterAutospacing="0"/>
              <w:jc w:val="center"/>
              <w:textAlignment w:val="baseline"/>
              <w:rPr>
                <w:sz w:val="26"/>
                <w:szCs w:val="26"/>
              </w:rPr>
            </w:pPr>
            <w:r w:rsidRPr="007D62B9">
              <w:rPr>
                <w:rStyle w:val="normaltextrun"/>
                <w:sz w:val="26"/>
                <w:szCs w:val="26"/>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E13E7" w14:textId="5AD08E23" w:rsidR="003772A2" w:rsidRPr="007D62B9" w:rsidRDefault="00B71CDB" w:rsidP="00B71CDB">
            <w:pPr>
              <w:pStyle w:val="paragraph"/>
              <w:spacing w:before="0" w:beforeAutospacing="0" w:after="0" w:afterAutospacing="0"/>
              <w:jc w:val="center"/>
              <w:textAlignment w:val="baseline"/>
              <w:rPr>
                <w:sz w:val="26"/>
                <w:szCs w:val="26"/>
              </w:rPr>
            </w:pPr>
            <w:r w:rsidRPr="007D62B9">
              <w:rPr>
                <w:rStyle w:val="normaltextrun"/>
                <w:sz w:val="26"/>
                <w:szCs w:val="26"/>
              </w:rPr>
              <w:t>100%</w:t>
            </w:r>
          </w:p>
        </w:tc>
        <w:tc>
          <w:tcPr>
            <w:tcW w:w="18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9E595E" w14:textId="77777777" w:rsidR="003772A2" w:rsidRPr="007D62B9" w:rsidRDefault="003772A2" w:rsidP="00B71CDB">
            <w:pPr>
              <w:pStyle w:val="paragraph"/>
              <w:spacing w:before="0" w:beforeAutospacing="0" w:after="0" w:afterAutospacing="0"/>
              <w:textAlignment w:val="baseline"/>
              <w:rPr>
                <w:sz w:val="26"/>
                <w:szCs w:val="26"/>
              </w:rPr>
            </w:pPr>
            <w:r w:rsidRPr="007D62B9">
              <w:rPr>
                <w:rStyle w:val="normaltextrun"/>
                <w:rFonts w:ascii="Cambria Math" w:hAnsi="Cambria Math" w:cs="Cambria Math"/>
                <w:sz w:val="26"/>
                <w:szCs w:val="26"/>
              </w:rPr>
              <w:t> </w:t>
            </w:r>
            <w:r w:rsidRPr="007D62B9">
              <w:rPr>
                <w:rStyle w:val="eop"/>
                <w:sz w:val="26"/>
                <w:szCs w:val="26"/>
              </w:rPr>
              <w:t> </w:t>
            </w:r>
          </w:p>
        </w:tc>
      </w:tr>
      <w:tr w:rsidR="00924F79" w:rsidRPr="007D62B9" w14:paraId="2B21B622" w14:textId="77777777" w:rsidTr="00BA33A6">
        <w:trPr>
          <w:trHeight w:val="585"/>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0126512" w14:textId="4001F0C1" w:rsidR="003772A2" w:rsidRPr="007D62B9" w:rsidRDefault="00442E8F" w:rsidP="00874F76">
            <w:pPr>
              <w:pStyle w:val="paragraph"/>
              <w:spacing w:before="0" w:beforeAutospacing="0" w:after="0" w:afterAutospacing="0"/>
              <w:jc w:val="center"/>
              <w:textAlignment w:val="baseline"/>
              <w:rPr>
                <w:rStyle w:val="normaltextrun"/>
                <w:sz w:val="26"/>
                <w:szCs w:val="26"/>
              </w:rPr>
            </w:pPr>
            <w:r>
              <w:rPr>
                <w:rStyle w:val="normaltextrun"/>
                <w:sz w:val="26"/>
                <w:szCs w:val="26"/>
              </w:rPr>
              <w:t>2</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CBC224A" w14:textId="2C0CAE25" w:rsidR="003772A2" w:rsidRPr="007D62B9" w:rsidRDefault="00BA33A6" w:rsidP="00874F76">
            <w:pPr>
              <w:pStyle w:val="paragraph"/>
              <w:spacing w:before="0" w:beforeAutospacing="0" w:after="0" w:afterAutospacing="0"/>
              <w:textAlignment w:val="baseline"/>
              <w:rPr>
                <w:color w:val="000000"/>
                <w:sz w:val="26"/>
                <w:szCs w:val="26"/>
              </w:rPr>
            </w:pPr>
            <w:r>
              <w:rPr>
                <w:color w:val="000000"/>
                <w:sz w:val="26"/>
                <w:szCs w:val="26"/>
              </w:rPr>
              <w:t>Ms. Dang Thi Ngoc Tram</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87C62AA" w14:textId="257DF6A1" w:rsidR="003772A2" w:rsidRPr="007D62B9" w:rsidRDefault="00442E8F" w:rsidP="00874F76">
            <w:pPr>
              <w:pStyle w:val="paragraph"/>
              <w:spacing w:before="0" w:beforeAutospacing="0" w:after="0" w:afterAutospacing="0"/>
              <w:jc w:val="center"/>
              <w:textAlignment w:val="baseline"/>
              <w:rPr>
                <w:rStyle w:val="normaltextrun"/>
                <w:sz w:val="26"/>
                <w:szCs w:val="26"/>
              </w:rPr>
            </w:pPr>
            <w:r>
              <w:rPr>
                <w:rStyle w:val="normaltextrun"/>
                <w:sz w:val="26"/>
                <w:szCs w:val="26"/>
              </w:rPr>
              <w:t>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6E1E13D" w14:textId="6C6B4225" w:rsidR="003772A2" w:rsidRPr="007D62B9" w:rsidRDefault="00442E8F" w:rsidP="00B71CDB">
            <w:pPr>
              <w:pStyle w:val="paragraph"/>
              <w:spacing w:before="0" w:beforeAutospacing="0" w:after="0" w:afterAutospacing="0"/>
              <w:jc w:val="center"/>
              <w:textAlignment w:val="baseline"/>
              <w:rPr>
                <w:rStyle w:val="normaltextrun"/>
                <w:sz w:val="26"/>
                <w:szCs w:val="26"/>
              </w:rPr>
            </w:pPr>
            <w:r w:rsidRPr="007D62B9">
              <w:rPr>
                <w:rStyle w:val="normaltextrun"/>
                <w:sz w:val="26"/>
                <w:szCs w:val="26"/>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28A8D97" w14:textId="4C2B0752" w:rsidR="003772A2" w:rsidRPr="007D62B9" w:rsidRDefault="00B71CDB" w:rsidP="00B71CDB">
            <w:pPr>
              <w:pStyle w:val="paragraph"/>
              <w:spacing w:before="0" w:beforeAutospacing="0" w:after="0" w:afterAutospacing="0"/>
              <w:jc w:val="center"/>
              <w:textAlignment w:val="baseline"/>
              <w:rPr>
                <w:rStyle w:val="normaltextrun"/>
                <w:sz w:val="26"/>
                <w:szCs w:val="26"/>
              </w:rPr>
            </w:pPr>
            <w:r w:rsidRPr="007D62B9">
              <w:rPr>
                <w:rStyle w:val="normaltextrun"/>
                <w:sz w:val="26"/>
                <w:szCs w:val="26"/>
              </w:rPr>
              <w:t>100%</w:t>
            </w:r>
          </w:p>
        </w:tc>
        <w:tc>
          <w:tcPr>
            <w:tcW w:w="1833" w:type="dxa"/>
            <w:tcBorders>
              <w:top w:val="single" w:sz="6" w:space="0" w:color="auto"/>
              <w:left w:val="single" w:sz="6" w:space="0" w:color="auto"/>
              <w:bottom w:val="single" w:sz="6" w:space="0" w:color="auto"/>
              <w:right w:val="single" w:sz="6" w:space="0" w:color="auto"/>
            </w:tcBorders>
            <w:shd w:val="clear" w:color="auto" w:fill="auto"/>
            <w:vAlign w:val="center"/>
          </w:tcPr>
          <w:p w14:paraId="4866CF0B" w14:textId="3F947B57" w:rsidR="003772A2" w:rsidRPr="007D62B9" w:rsidRDefault="003772A2" w:rsidP="00B71CDB">
            <w:pPr>
              <w:pStyle w:val="paragraph"/>
              <w:spacing w:before="0" w:beforeAutospacing="0" w:after="0" w:afterAutospacing="0"/>
              <w:textAlignment w:val="baseline"/>
              <w:rPr>
                <w:rStyle w:val="normaltextrun"/>
                <w:sz w:val="26"/>
                <w:szCs w:val="26"/>
              </w:rPr>
            </w:pPr>
          </w:p>
        </w:tc>
      </w:tr>
    </w:tbl>
    <w:p w14:paraId="67900077" w14:textId="787124EC" w:rsidR="00A40333" w:rsidRPr="003772A2" w:rsidRDefault="00A40333" w:rsidP="003772A2">
      <w:pPr>
        <w:spacing w:before="120" w:after="120" w:line="300" w:lineRule="exact"/>
        <w:jc w:val="both"/>
        <w:rPr>
          <w:rFonts w:ascii="Times New Roman" w:hAnsi="Times New Roman" w:cs="Times New Roman"/>
          <w:sz w:val="26"/>
          <w:szCs w:val="26"/>
        </w:rPr>
      </w:pPr>
    </w:p>
    <w:p w14:paraId="53F50808" w14:textId="58CA5A31" w:rsidR="00BA33A6" w:rsidRPr="00BA33A6" w:rsidRDefault="00F721B4" w:rsidP="00F721B4">
      <w:pPr>
        <w:spacing w:before="120" w:after="120" w:line="300" w:lineRule="exact"/>
        <w:ind w:left="180"/>
        <w:jc w:val="both"/>
        <w:rPr>
          <w:rFonts w:ascii="Times New Roman" w:hAnsi="Times New Roman" w:cs="Times New Roman"/>
          <w:sz w:val="26"/>
          <w:szCs w:val="26"/>
        </w:rPr>
      </w:pPr>
      <w:r>
        <w:rPr>
          <w:rFonts w:ascii="Times New Roman" w:hAnsi="Times New Roman" w:cs="Times New Roman"/>
          <w:sz w:val="26"/>
          <w:szCs w:val="26"/>
        </w:rPr>
        <w:t>Last</w:t>
      </w:r>
      <w:r w:rsidR="00BA33A6" w:rsidRPr="00BA33A6">
        <w:rPr>
          <w:rFonts w:ascii="Times New Roman" w:hAnsi="Times New Roman" w:cs="Times New Roman"/>
          <w:sz w:val="26"/>
          <w:szCs w:val="26"/>
        </w:rPr>
        <w:t xml:space="preserve"> year, the Audit Committee held four meetings </w:t>
      </w:r>
      <w:r>
        <w:rPr>
          <w:rFonts w:ascii="Times New Roman" w:hAnsi="Times New Roman" w:cs="Times New Roman"/>
          <w:sz w:val="26"/>
          <w:szCs w:val="26"/>
        </w:rPr>
        <w:t xml:space="preserve">(one meeting </w:t>
      </w:r>
      <w:r w:rsidR="00BA33A6" w:rsidRPr="00BA33A6">
        <w:rPr>
          <w:rFonts w:ascii="Times New Roman" w:hAnsi="Times New Roman" w:cs="Times New Roman"/>
          <w:sz w:val="26"/>
          <w:szCs w:val="26"/>
        </w:rPr>
        <w:t>per quarter</w:t>
      </w:r>
      <w:r>
        <w:rPr>
          <w:rFonts w:ascii="Times New Roman" w:hAnsi="Times New Roman" w:cs="Times New Roman"/>
          <w:sz w:val="26"/>
          <w:szCs w:val="26"/>
        </w:rPr>
        <w:t>)</w:t>
      </w:r>
      <w:r w:rsidR="00BA33A6" w:rsidRPr="00BA33A6">
        <w:rPr>
          <w:rFonts w:ascii="Times New Roman" w:hAnsi="Times New Roman" w:cs="Times New Roman"/>
          <w:sz w:val="26"/>
          <w:szCs w:val="26"/>
        </w:rPr>
        <w:t xml:space="preserve"> to review the company's governance and operations and review the company's quarterly financial statements.</w:t>
      </w:r>
    </w:p>
    <w:p w14:paraId="5333E892" w14:textId="1CFECCF5" w:rsidR="00BA33A6" w:rsidRPr="00BA33A6" w:rsidRDefault="00F721B4" w:rsidP="00F721B4">
      <w:pPr>
        <w:spacing w:before="120" w:after="120" w:line="300" w:lineRule="exact"/>
        <w:ind w:left="180"/>
        <w:jc w:val="both"/>
        <w:rPr>
          <w:rFonts w:ascii="Times New Roman" w:hAnsi="Times New Roman" w:cs="Times New Roman"/>
          <w:sz w:val="26"/>
          <w:szCs w:val="26"/>
        </w:rPr>
      </w:pPr>
      <w:r>
        <w:rPr>
          <w:rFonts w:ascii="Times New Roman" w:hAnsi="Times New Roman" w:cs="Times New Roman"/>
          <w:sz w:val="26"/>
          <w:szCs w:val="26"/>
        </w:rPr>
        <w:t xml:space="preserve">Last </w:t>
      </w:r>
      <w:r w:rsidR="00BA33A6" w:rsidRPr="00BA33A6">
        <w:rPr>
          <w:rFonts w:ascii="Times New Roman" w:hAnsi="Times New Roman" w:cs="Times New Roman"/>
          <w:sz w:val="26"/>
          <w:szCs w:val="26"/>
        </w:rPr>
        <w:t>year, the Audit Committee performed its audit tasks in accordance with the provisions of the Enterprise Law, the Company Charter and the Audit Committee's Operating Regulations.</w:t>
      </w:r>
    </w:p>
    <w:p w14:paraId="5CAAC0D2" w14:textId="65F2EE5A" w:rsidR="00BA33A6" w:rsidRPr="00BA33A6" w:rsidRDefault="00BA33A6" w:rsidP="00F721B4">
      <w:pPr>
        <w:spacing w:before="120" w:after="120" w:line="300" w:lineRule="exact"/>
        <w:ind w:left="180"/>
        <w:jc w:val="both"/>
        <w:rPr>
          <w:rFonts w:ascii="Times New Roman" w:hAnsi="Times New Roman" w:cs="Times New Roman"/>
          <w:sz w:val="26"/>
          <w:szCs w:val="26"/>
        </w:rPr>
      </w:pPr>
      <w:r w:rsidRPr="00BA33A6">
        <w:rPr>
          <w:rFonts w:ascii="Times New Roman" w:hAnsi="Times New Roman" w:cs="Times New Roman"/>
          <w:sz w:val="26"/>
          <w:szCs w:val="26"/>
        </w:rPr>
        <w:t>Supervising the company's operations in accordance with the Company's regulations, Charter and current laws:</w:t>
      </w:r>
    </w:p>
    <w:p w14:paraId="24FC560D" w14:textId="33AEE9C2" w:rsidR="00BA33A6" w:rsidRPr="00BA33A6" w:rsidRDefault="00BA33A6" w:rsidP="00F721B4">
      <w:pPr>
        <w:spacing w:before="120" w:after="120" w:line="300" w:lineRule="exact"/>
        <w:ind w:left="180"/>
        <w:jc w:val="both"/>
        <w:rPr>
          <w:rFonts w:ascii="Times New Roman" w:hAnsi="Times New Roman" w:cs="Times New Roman"/>
          <w:sz w:val="26"/>
          <w:szCs w:val="26"/>
        </w:rPr>
      </w:pPr>
      <w:r w:rsidRPr="00BA33A6">
        <w:rPr>
          <w:rFonts w:ascii="Times New Roman" w:hAnsi="Times New Roman" w:cs="Times New Roman"/>
          <w:sz w:val="26"/>
          <w:szCs w:val="26"/>
        </w:rPr>
        <w:t>- Organizing inspections of the implementation of the Company's financial policies and business performance.</w:t>
      </w:r>
    </w:p>
    <w:p w14:paraId="203D1570" w14:textId="584A8301" w:rsidR="00BA33A6" w:rsidRPr="00BA33A6" w:rsidRDefault="00BA33A6" w:rsidP="00F721B4">
      <w:pPr>
        <w:spacing w:before="120" w:after="120" w:line="300" w:lineRule="exact"/>
        <w:ind w:left="180"/>
        <w:jc w:val="both"/>
        <w:rPr>
          <w:rFonts w:ascii="Times New Roman" w:hAnsi="Times New Roman" w:cs="Times New Roman"/>
          <w:sz w:val="26"/>
          <w:szCs w:val="26"/>
        </w:rPr>
      </w:pPr>
      <w:r w:rsidRPr="00BA33A6">
        <w:rPr>
          <w:rFonts w:ascii="Times New Roman" w:hAnsi="Times New Roman" w:cs="Times New Roman"/>
          <w:sz w:val="26"/>
          <w:szCs w:val="26"/>
        </w:rPr>
        <w:t>- Reviewing the Financial Reports and the requirements of the independent auditing organization.</w:t>
      </w:r>
    </w:p>
    <w:p w14:paraId="69991B10" w14:textId="411688F8" w:rsidR="00BA33A6" w:rsidRPr="00BA33A6" w:rsidRDefault="00BA33A6" w:rsidP="00FB2E4B">
      <w:pPr>
        <w:spacing w:before="120" w:after="120" w:line="300" w:lineRule="exact"/>
        <w:ind w:left="180"/>
        <w:jc w:val="both"/>
        <w:rPr>
          <w:rFonts w:ascii="Times New Roman" w:hAnsi="Times New Roman" w:cs="Times New Roman"/>
          <w:sz w:val="26"/>
          <w:szCs w:val="26"/>
        </w:rPr>
      </w:pPr>
      <w:r w:rsidRPr="00BA33A6">
        <w:rPr>
          <w:rFonts w:ascii="Times New Roman" w:hAnsi="Times New Roman" w:cs="Times New Roman"/>
          <w:sz w:val="26"/>
          <w:szCs w:val="26"/>
        </w:rPr>
        <w:t xml:space="preserve">- The Audit Committee reviewed the internal control and risk management systems. Thereby, the Audit Committee pointed out the strengths and weaknesses to the Board of </w:t>
      </w:r>
      <w:r w:rsidR="00FB2E4B">
        <w:rPr>
          <w:rFonts w:ascii="Times New Roman" w:hAnsi="Times New Roman" w:cs="Times New Roman"/>
          <w:sz w:val="26"/>
          <w:szCs w:val="26"/>
        </w:rPr>
        <w:t xml:space="preserve">General </w:t>
      </w:r>
      <w:r w:rsidRPr="00BA33A6">
        <w:rPr>
          <w:rFonts w:ascii="Times New Roman" w:hAnsi="Times New Roman" w:cs="Times New Roman"/>
          <w:sz w:val="26"/>
          <w:szCs w:val="26"/>
        </w:rPr>
        <w:t>Directors and reported to the Board of Directors;</w:t>
      </w:r>
    </w:p>
    <w:p w14:paraId="3829DD5B" w14:textId="6684A11B" w:rsidR="00BA33A6" w:rsidRPr="00BA33A6" w:rsidRDefault="00BA33A6" w:rsidP="00FB2E4B">
      <w:pPr>
        <w:spacing w:before="120" w:after="120" w:line="300" w:lineRule="exact"/>
        <w:ind w:left="180"/>
        <w:jc w:val="both"/>
        <w:rPr>
          <w:rFonts w:ascii="Times New Roman" w:hAnsi="Times New Roman" w:cs="Times New Roman"/>
          <w:sz w:val="26"/>
          <w:szCs w:val="26"/>
        </w:rPr>
      </w:pPr>
      <w:r w:rsidRPr="00BA33A6">
        <w:rPr>
          <w:rFonts w:ascii="Times New Roman" w:hAnsi="Times New Roman" w:cs="Times New Roman"/>
          <w:sz w:val="26"/>
          <w:szCs w:val="26"/>
        </w:rPr>
        <w:t>- Recommend an independent auditing company and review relevant terms in the Audit Contract for submission to the Board of Directors for approval</w:t>
      </w:r>
      <w:r w:rsidR="00FB2E4B">
        <w:rPr>
          <w:rFonts w:ascii="Times New Roman" w:hAnsi="Times New Roman" w:cs="Times New Roman"/>
          <w:sz w:val="26"/>
          <w:szCs w:val="26"/>
        </w:rPr>
        <w:t>.</w:t>
      </w:r>
    </w:p>
    <w:p w14:paraId="30A76334" w14:textId="5132135C" w:rsidR="004256B4" w:rsidRPr="0099371F" w:rsidRDefault="00FB2E4B" w:rsidP="005A4D4A">
      <w:pPr>
        <w:pStyle w:val="ListParagraph"/>
        <w:numPr>
          <w:ilvl w:val="0"/>
          <w:numId w:val="4"/>
        </w:numPr>
        <w:spacing w:before="120" w:after="120" w:line="300" w:lineRule="exact"/>
        <w:ind w:left="540" w:hanging="540"/>
        <w:jc w:val="both"/>
        <w:rPr>
          <w:rFonts w:ascii="Times New Roman" w:hAnsi="Times New Roman" w:cs="Times New Roman"/>
          <w:b/>
          <w:bCs/>
          <w:sz w:val="26"/>
          <w:szCs w:val="26"/>
        </w:rPr>
      </w:pPr>
      <w:r>
        <w:rPr>
          <w:rFonts w:ascii="Times New Roman" w:hAnsi="Times New Roman" w:cs="Times New Roman"/>
          <w:b/>
          <w:bCs/>
          <w:sz w:val="26"/>
          <w:szCs w:val="26"/>
        </w:rPr>
        <w:t>Report of the B.O.D. independent member in the Audit Committee</w:t>
      </w:r>
    </w:p>
    <w:p w14:paraId="7A83E231" w14:textId="423E3923" w:rsidR="00FE3B13" w:rsidRPr="0099371F" w:rsidRDefault="00B939FC" w:rsidP="005A4D4A">
      <w:pPr>
        <w:pStyle w:val="ListParagraph"/>
        <w:numPr>
          <w:ilvl w:val="0"/>
          <w:numId w:val="5"/>
        </w:numPr>
        <w:spacing w:before="120" w:after="120" w:line="300" w:lineRule="exact"/>
        <w:ind w:left="540"/>
        <w:jc w:val="both"/>
        <w:rPr>
          <w:rFonts w:ascii="Times New Roman" w:hAnsi="Times New Roman" w:cs="Times New Roman"/>
          <w:b/>
          <w:bCs/>
          <w:sz w:val="26"/>
          <w:szCs w:val="26"/>
        </w:rPr>
      </w:pPr>
      <w:r>
        <w:rPr>
          <w:rFonts w:ascii="Times New Roman" w:hAnsi="Times New Roman" w:cs="Times New Roman"/>
          <w:b/>
          <w:bCs/>
          <w:sz w:val="26"/>
          <w:szCs w:val="26"/>
        </w:rPr>
        <w:t>Remuneration</w:t>
      </w:r>
      <w:r w:rsidR="00FB2E4B">
        <w:rPr>
          <w:rFonts w:ascii="Times New Roman" w:hAnsi="Times New Roman" w:cs="Times New Roman"/>
          <w:b/>
          <w:bCs/>
          <w:sz w:val="26"/>
          <w:szCs w:val="26"/>
        </w:rPr>
        <w:t xml:space="preserve">, operating cost and other </w:t>
      </w:r>
      <w:r>
        <w:rPr>
          <w:rFonts w:ascii="Times New Roman" w:hAnsi="Times New Roman" w:cs="Times New Roman"/>
          <w:b/>
          <w:bCs/>
          <w:sz w:val="26"/>
          <w:szCs w:val="26"/>
        </w:rPr>
        <w:t>benefits</w:t>
      </w:r>
      <w:r w:rsidR="00FB2E4B">
        <w:rPr>
          <w:rFonts w:ascii="Times New Roman" w:hAnsi="Times New Roman" w:cs="Times New Roman"/>
          <w:b/>
          <w:bCs/>
          <w:sz w:val="26"/>
          <w:szCs w:val="26"/>
        </w:rPr>
        <w:t xml:space="preserve"> of the Audit Committee</w:t>
      </w:r>
    </w:p>
    <w:p w14:paraId="786D2134" w14:textId="0D07E88A" w:rsidR="00B939FC" w:rsidRPr="0099371F" w:rsidRDefault="00B939FC" w:rsidP="005A4D4A">
      <w:pPr>
        <w:spacing w:before="120" w:after="120" w:line="300" w:lineRule="exact"/>
        <w:ind w:firstLine="540"/>
        <w:jc w:val="both"/>
        <w:rPr>
          <w:rFonts w:ascii="Times New Roman" w:hAnsi="Times New Roman" w:cs="Times New Roman"/>
          <w:sz w:val="26"/>
          <w:szCs w:val="26"/>
        </w:rPr>
      </w:pPr>
      <w:r w:rsidRPr="00B939FC">
        <w:rPr>
          <w:rFonts w:ascii="Times New Roman" w:hAnsi="Times New Roman" w:cs="Times New Roman"/>
          <w:sz w:val="26"/>
          <w:szCs w:val="26"/>
        </w:rPr>
        <w:t>Remuneration, operating</w:t>
      </w:r>
      <w:r>
        <w:rPr>
          <w:rFonts w:ascii="Times New Roman" w:hAnsi="Times New Roman" w:cs="Times New Roman"/>
          <w:sz w:val="26"/>
          <w:szCs w:val="26"/>
        </w:rPr>
        <w:t xml:space="preserve"> cost</w:t>
      </w:r>
      <w:r w:rsidRPr="00B939FC">
        <w:rPr>
          <w:rFonts w:ascii="Times New Roman" w:hAnsi="Times New Roman" w:cs="Times New Roman"/>
          <w:sz w:val="26"/>
          <w:szCs w:val="26"/>
        </w:rPr>
        <w:t xml:space="preserve"> and other benefits of the Audit Committee and each member of the Audit Committee shall comply with the provisions of the Enterprise Law, the Company Charter and the Resolution of the General Meeting of Shareholders that has been approved.</w:t>
      </w:r>
    </w:p>
    <w:p w14:paraId="06349E0B" w14:textId="3963BE2C" w:rsidR="00B939FC" w:rsidRPr="00B939FC" w:rsidRDefault="00B939FC" w:rsidP="00A328A8">
      <w:pPr>
        <w:pStyle w:val="ListParagraph"/>
        <w:numPr>
          <w:ilvl w:val="0"/>
          <w:numId w:val="5"/>
        </w:numPr>
        <w:spacing w:before="120" w:after="120" w:line="300" w:lineRule="exact"/>
        <w:ind w:left="180" w:firstLine="0"/>
        <w:jc w:val="both"/>
        <w:rPr>
          <w:rFonts w:ascii="Times New Roman" w:hAnsi="Times New Roman" w:cs="Times New Roman"/>
          <w:b/>
          <w:bCs/>
          <w:sz w:val="26"/>
          <w:szCs w:val="26"/>
        </w:rPr>
      </w:pPr>
      <w:r w:rsidRPr="00B939FC">
        <w:rPr>
          <w:rFonts w:ascii="Times New Roman" w:hAnsi="Times New Roman" w:cs="Times New Roman"/>
          <w:b/>
          <w:bCs/>
          <w:sz w:val="26"/>
          <w:szCs w:val="26"/>
        </w:rPr>
        <w:t>Results of supervision of the Company's financial statements, operation and financial situation:</w:t>
      </w:r>
    </w:p>
    <w:p w14:paraId="014CD583" w14:textId="77777777" w:rsidR="00B939FC" w:rsidRPr="00B939FC" w:rsidRDefault="00B939FC" w:rsidP="00B939FC">
      <w:pPr>
        <w:spacing w:before="120" w:after="120" w:line="300" w:lineRule="exact"/>
        <w:ind w:firstLine="540"/>
        <w:jc w:val="both"/>
        <w:rPr>
          <w:rFonts w:ascii="Times New Roman" w:hAnsi="Times New Roman" w:cs="Times New Roman"/>
          <w:sz w:val="26"/>
          <w:szCs w:val="26"/>
        </w:rPr>
      </w:pPr>
      <w:r w:rsidRPr="00B939FC">
        <w:rPr>
          <w:rFonts w:ascii="Times New Roman" w:hAnsi="Times New Roman" w:cs="Times New Roman"/>
          <w:sz w:val="26"/>
          <w:szCs w:val="26"/>
        </w:rPr>
        <w:t>Financial statements are prepared and published in accordance with accounting standards and current legal regulations.</w:t>
      </w:r>
    </w:p>
    <w:p w14:paraId="7BA7B5EA" w14:textId="77777777" w:rsidR="00B939FC" w:rsidRPr="00B939FC" w:rsidRDefault="00B939FC" w:rsidP="00B939FC">
      <w:pPr>
        <w:spacing w:before="120" w:after="120" w:line="300" w:lineRule="exact"/>
        <w:ind w:firstLine="540"/>
        <w:jc w:val="both"/>
        <w:rPr>
          <w:rFonts w:ascii="Times New Roman" w:hAnsi="Times New Roman" w:cs="Times New Roman"/>
          <w:sz w:val="26"/>
          <w:szCs w:val="26"/>
        </w:rPr>
      </w:pPr>
      <w:r w:rsidRPr="00B939FC">
        <w:rPr>
          <w:rFonts w:ascii="Times New Roman" w:hAnsi="Times New Roman" w:cs="Times New Roman"/>
          <w:sz w:val="26"/>
          <w:szCs w:val="26"/>
        </w:rPr>
        <w:lastRenderedPageBreak/>
        <w:t>Resolutions and decisions are issued with the right authority, are valid and comply with information disclosure regulations for large-scale public companies</w:t>
      </w:r>
    </w:p>
    <w:p w14:paraId="6BFABC1B" w14:textId="77777777" w:rsidR="00B939FC" w:rsidRPr="00B939FC" w:rsidRDefault="00B939FC" w:rsidP="00B939FC">
      <w:pPr>
        <w:spacing w:before="120" w:after="120" w:line="300" w:lineRule="exact"/>
        <w:ind w:firstLine="540"/>
        <w:jc w:val="both"/>
        <w:rPr>
          <w:rFonts w:ascii="Times New Roman" w:hAnsi="Times New Roman" w:cs="Times New Roman"/>
          <w:sz w:val="26"/>
          <w:szCs w:val="26"/>
        </w:rPr>
      </w:pPr>
      <w:r w:rsidRPr="00B939FC">
        <w:rPr>
          <w:rFonts w:ascii="Times New Roman" w:hAnsi="Times New Roman" w:cs="Times New Roman"/>
          <w:sz w:val="26"/>
          <w:szCs w:val="26"/>
        </w:rPr>
        <w:t>The selected auditing company ensures honesty, objectivity and compliance with the audit deadline, and complies with professional regulations when giving audit opinions.</w:t>
      </w:r>
    </w:p>
    <w:p w14:paraId="37B40E79" w14:textId="3280B2BC" w:rsidR="00B939FC" w:rsidRPr="00745C16" w:rsidRDefault="00B939FC" w:rsidP="00B939FC">
      <w:pPr>
        <w:spacing w:before="120" w:after="120" w:line="300" w:lineRule="exact"/>
        <w:ind w:firstLine="540"/>
        <w:jc w:val="both"/>
        <w:rPr>
          <w:rFonts w:ascii="Times New Roman" w:hAnsi="Times New Roman" w:cs="Times New Roman"/>
          <w:sz w:val="26"/>
          <w:szCs w:val="26"/>
        </w:rPr>
      </w:pPr>
      <w:r w:rsidRPr="00B939FC">
        <w:rPr>
          <w:rFonts w:ascii="Times New Roman" w:hAnsi="Times New Roman" w:cs="Times New Roman"/>
          <w:sz w:val="26"/>
          <w:szCs w:val="26"/>
        </w:rPr>
        <w:t xml:space="preserve">In the fiscal year 2024-2025: Consolidated net revenue reaches more than 1,200 billion VND, an increase of more than 290 billion VND compared to the fiscal year 2023-2024, consolidated profit </w:t>
      </w:r>
      <w:r w:rsidR="00663139">
        <w:rPr>
          <w:rFonts w:ascii="Times New Roman" w:hAnsi="Times New Roman" w:cs="Times New Roman"/>
          <w:sz w:val="26"/>
          <w:szCs w:val="26"/>
        </w:rPr>
        <w:t>(</w:t>
      </w:r>
      <w:r w:rsidRPr="00B939FC">
        <w:rPr>
          <w:rFonts w:ascii="Times New Roman" w:hAnsi="Times New Roman" w:cs="Times New Roman"/>
          <w:sz w:val="26"/>
          <w:szCs w:val="26"/>
        </w:rPr>
        <w:t>after tax</w:t>
      </w:r>
      <w:r w:rsidR="00663139">
        <w:rPr>
          <w:rFonts w:ascii="Times New Roman" w:hAnsi="Times New Roman" w:cs="Times New Roman"/>
          <w:sz w:val="26"/>
          <w:szCs w:val="26"/>
        </w:rPr>
        <w:t>)</w:t>
      </w:r>
      <w:r w:rsidRPr="00B939FC">
        <w:rPr>
          <w:rFonts w:ascii="Times New Roman" w:hAnsi="Times New Roman" w:cs="Times New Roman"/>
          <w:sz w:val="26"/>
          <w:szCs w:val="26"/>
        </w:rPr>
        <w:t xml:space="preserve"> reaches more than 26 billion, an increase of 2 billion compared to the fiscal year 2023-2024.</w:t>
      </w:r>
    </w:p>
    <w:p w14:paraId="14544532" w14:textId="09123754" w:rsidR="004C62A0" w:rsidRPr="0099371F" w:rsidRDefault="00663139" w:rsidP="005A4D4A">
      <w:pPr>
        <w:pStyle w:val="ListParagraph"/>
        <w:numPr>
          <w:ilvl w:val="0"/>
          <w:numId w:val="5"/>
        </w:numPr>
        <w:spacing w:before="120" w:after="120" w:line="300" w:lineRule="exact"/>
        <w:ind w:left="180" w:firstLine="0"/>
        <w:jc w:val="both"/>
        <w:rPr>
          <w:rFonts w:ascii="Times New Roman" w:hAnsi="Times New Roman" w:cs="Times New Roman"/>
          <w:b/>
          <w:bCs/>
          <w:sz w:val="26"/>
          <w:szCs w:val="26"/>
        </w:rPr>
      </w:pPr>
      <w:r w:rsidRPr="00663139">
        <w:rPr>
          <w:rFonts w:ascii="Times New Roman" w:hAnsi="Times New Roman" w:cs="Times New Roman"/>
          <w:b/>
          <w:bCs/>
          <w:sz w:val="26"/>
          <w:szCs w:val="26"/>
        </w:rPr>
        <w:t>Report on transactions between the Company and insiders; related persons of insiders with the Company, subsidiaries, companies under the control of the Company</w:t>
      </w:r>
    </w:p>
    <w:p w14:paraId="441B76CB" w14:textId="4C01D0CA" w:rsidR="00663139" w:rsidRPr="0099371F" w:rsidRDefault="00663139" w:rsidP="005A4D4A">
      <w:pPr>
        <w:spacing w:before="120" w:after="120" w:line="300" w:lineRule="exact"/>
        <w:ind w:firstLine="540"/>
        <w:jc w:val="both"/>
        <w:rPr>
          <w:rFonts w:ascii="Times New Roman" w:hAnsi="Times New Roman" w:cs="Times New Roman"/>
          <w:sz w:val="26"/>
          <w:szCs w:val="26"/>
        </w:rPr>
      </w:pPr>
      <w:r w:rsidRPr="00663139">
        <w:rPr>
          <w:rFonts w:ascii="Times New Roman" w:hAnsi="Times New Roman" w:cs="Times New Roman"/>
          <w:sz w:val="26"/>
          <w:szCs w:val="26"/>
        </w:rPr>
        <w:t>The Company has complied with relevant regulations on the authority to approve, monitor and explain transactions between the Company and its insiders; related persons of its insiders, subsidiaries and companies controlled by the Company. These transactions have been disclosed in accordance with the provisions of law.</w:t>
      </w:r>
    </w:p>
    <w:p w14:paraId="268C1F1F" w14:textId="1CA866A5" w:rsidR="00101C72" w:rsidRPr="008C2243" w:rsidRDefault="00663139" w:rsidP="008C2243">
      <w:pPr>
        <w:pStyle w:val="ListParagraph"/>
        <w:numPr>
          <w:ilvl w:val="0"/>
          <w:numId w:val="5"/>
        </w:numPr>
        <w:spacing w:before="120" w:after="120" w:line="300" w:lineRule="exact"/>
        <w:ind w:left="540"/>
        <w:jc w:val="both"/>
        <w:rPr>
          <w:rFonts w:ascii="Times New Roman" w:hAnsi="Times New Roman" w:cs="Times New Roman"/>
          <w:b/>
          <w:bCs/>
          <w:sz w:val="26"/>
          <w:szCs w:val="26"/>
        </w:rPr>
      </w:pPr>
      <w:r w:rsidRPr="00663139">
        <w:rPr>
          <w:rFonts w:ascii="Times New Roman" w:hAnsi="Times New Roman" w:cs="Times New Roman"/>
          <w:b/>
          <w:bCs/>
          <w:sz w:val="26"/>
          <w:szCs w:val="26"/>
        </w:rPr>
        <w:t>Assessment results of the internal control and risk management system at the Company</w:t>
      </w:r>
    </w:p>
    <w:p w14:paraId="36740A9F" w14:textId="2AC37CEF" w:rsidR="00663139" w:rsidRDefault="00663139" w:rsidP="005A4D4A">
      <w:pPr>
        <w:spacing w:before="120" w:after="120" w:line="300" w:lineRule="exact"/>
        <w:ind w:firstLine="540"/>
        <w:jc w:val="both"/>
        <w:rPr>
          <w:rFonts w:ascii="Times New Roman" w:hAnsi="Times New Roman" w:cs="Times New Roman"/>
          <w:sz w:val="26"/>
          <w:szCs w:val="26"/>
        </w:rPr>
      </w:pPr>
      <w:r w:rsidRPr="00663139">
        <w:rPr>
          <w:rFonts w:ascii="Times New Roman" w:hAnsi="Times New Roman" w:cs="Times New Roman"/>
          <w:sz w:val="26"/>
          <w:szCs w:val="26"/>
        </w:rPr>
        <w:t xml:space="preserve">The Audit Committee has coordinated with the Company's </w:t>
      </w:r>
      <w:r w:rsidR="00D17D6D">
        <w:rPr>
          <w:rFonts w:ascii="Times New Roman" w:hAnsi="Times New Roman" w:cs="Times New Roman"/>
          <w:sz w:val="26"/>
          <w:szCs w:val="26"/>
        </w:rPr>
        <w:t xml:space="preserve">Executive </w:t>
      </w:r>
      <w:r w:rsidRPr="00663139">
        <w:rPr>
          <w:rFonts w:ascii="Times New Roman" w:hAnsi="Times New Roman" w:cs="Times New Roman"/>
          <w:sz w:val="26"/>
          <w:szCs w:val="26"/>
        </w:rPr>
        <w:t xml:space="preserve">Board to forecast and propose appropriate business plans to limit environmental, economic, legal </w:t>
      </w:r>
      <w:r w:rsidR="008C2243">
        <w:rPr>
          <w:rFonts w:ascii="Times New Roman" w:hAnsi="Times New Roman" w:cs="Times New Roman"/>
          <w:sz w:val="26"/>
          <w:szCs w:val="26"/>
        </w:rPr>
        <w:t xml:space="preserve">risks </w:t>
      </w:r>
      <w:r w:rsidRPr="00663139">
        <w:rPr>
          <w:rFonts w:ascii="Times New Roman" w:hAnsi="Times New Roman" w:cs="Times New Roman"/>
          <w:sz w:val="26"/>
          <w:szCs w:val="26"/>
        </w:rPr>
        <w:t xml:space="preserve">and other risks. </w:t>
      </w:r>
    </w:p>
    <w:p w14:paraId="20ED6DE9" w14:textId="538B6430" w:rsidR="00663139" w:rsidRPr="0099371F" w:rsidRDefault="00663139" w:rsidP="005A4D4A">
      <w:pPr>
        <w:spacing w:before="120" w:after="120" w:line="300" w:lineRule="exact"/>
        <w:ind w:firstLine="540"/>
        <w:jc w:val="both"/>
        <w:rPr>
          <w:rFonts w:ascii="Times New Roman" w:hAnsi="Times New Roman" w:cs="Times New Roman"/>
          <w:sz w:val="26"/>
          <w:szCs w:val="26"/>
        </w:rPr>
      </w:pPr>
      <w:r w:rsidRPr="00663139">
        <w:rPr>
          <w:rFonts w:ascii="Times New Roman" w:hAnsi="Times New Roman" w:cs="Times New Roman"/>
          <w:sz w:val="26"/>
          <w:szCs w:val="26"/>
        </w:rPr>
        <w:t xml:space="preserve">The Company's </w:t>
      </w:r>
      <w:r w:rsidR="00D17D6D">
        <w:rPr>
          <w:rFonts w:ascii="Times New Roman" w:hAnsi="Times New Roman" w:cs="Times New Roman"/>
          <w:sz w:val="26"/>
          <w:szCs w:val="26"/>
        </w:rPr>
        <w:t>Executive Board</w:t>
      </w:r>
      <w:r w:rsidRPr="00663139">
        <w:rPr>
          <w:rFonts w:ascii="Times New Roman" w:hAnsi="Times New Roman" w:cs="Times New Roman"/>
          <w:sz w:val="26"/>
          <w:szCs w:val="26"/>
        </w:rPr>
        <w:t xml:space="preserve"> has reviewed, supplemented and updated regulations and guidelines for specialized departments, regulations related to operations, and improved the effectiveness of the internal control system.</w:t>
      </w:r>
    </w:p>
    <w:p w14:paraId="141F1ABE" w14:textId="2381E151" w:rsidR="008C2243" w:rsidRPr="008C2243" w:rsidRDefault="008C2243" w:rsidP="008C2243">
      <w:pPr>
        <w:pStyle w:val="ListParagraph"/>
        <w:numPr>
          <w:ilvl w:val="0"/>
          <w:numId w:val="5"/>
        </w:numPr>
        <w:tabs>
          <w:tab w:val="left" w:pos="540"/>
        </w:tabs>
        <w:spacing w:before="120" w:after="120" w:line="300" w:lineRule="exact"/>
        <w:ind w:left="270" w:hanging="90"/>
        <w:jc w:val="both"/>
        <w:rPr>
          <w:rFonts w:ascii="Times New Roman" w:hAnsi="Times New Roman" w:cs="Times New Roman"/>
          <w:b/>
          <w:bCs/>
          <w:sz w:val="26"/>
          <w:szCs w:val="26"/>
        </w:rPr>
      </w:pPr>
      <w:r w:rsidRPr="008C2243">
        <w:rPr>
          <w:rFonts w:ascii="Times New Roman" w:hAnsi="Times New Roman" w:cs="Times New Roman"/>
          <w:b/>
          <w:bCs/>
          <w:sz w:val="26"/>
          <w:szCs w:val="26"/>
        </w:rPr>
        <w:t>Results of supervision of the Board of Directors, General Director and other executives of the Company</w:t>
      </w:r>
    </w:p>
    <w:p w14:paraId="32D42CBE" w14:textId="2C3358D4" w:rsidR="00101C72" w:rsidRPr="0099371F" w:rsidRDefault="008C2243" w:rsidP="005A4D4A">
      <w:pPr>
        <w:spacing w:before="120" w:after="120" w:line="300" w:lineRule="exact"/>
        <w:ind w:firstLine="540"/>
        <w:jc w:val="both"/>
        <w:rPr>
          <w:rFonts w:ascii="Times New Roman" w:hAnsi="Times New Roman" w:cs="Times New Roman"/>
          <w:i/>
          <w:iCs/>
          <w:sz w:val="26"/>
          <w:szCs w:val="26"/>
        </w:rPr>
      </w:pPr>
      <w:r>
        <w:rPr>
          <w:rFonts w:ascii="Times New Roman" w:hAnsi="Times New Roman" w:cs="Times New Roman"/>
          <w:i/>
          <w:iCs/>
          <w:sz w:val="26"/>
          <w:szCs w:val="26"/>
        </w:rPr>
        <w:t>Board of Directors meetings</w:t>
      </w:r>
      <w:r w:rsidR="00101C72" w:rsidRPr="0099371F">
        <w:rPr>
          <w:rFonts w:ascii="Times New Roman" w:hAnsi="Times New Roman" w:cs="Times New Roman"/>
          <w:i/>
          <w:iCs/>
          <w:sz w:val="26"/>
          <w:szCs w:val="26"/>
        </w:rPr>
        <w:t>:</w:t>
      </w:r>
    </w:p>
    <w:p w14:paraId="3063A860" w14:textId="77777777" w:rsidR="008C2243" w:rsidRPr="008C2243" w:rsidRDefault="008C2243" w:rsidP="008C2243">
      <w:pPr>
        <w:spacing w:before="120" w:after="120" w:line="300" w:lineRule="exact"/>
        <w:ind w:firstLine="540"/>
        <w:jc w:val="both"/>
        <w:rPr>
          <w:rFonts w:ascii="Times New Roman" w:hAnsi="Times New Roman" w:cs="Times New Roman"/>
          <w:sz w:val="26"/>
          <w:szCs w:val="26"/>
        </w:rPr>
      </w:pPr>
      <w:r w:rsidRPr="008C2243">
        <w:rPr>
          <w:rFonts w:ascii="Times New Roman" w:hAnsi="Times New Roman" w:cs="Times New Roman"/>
          <w:sz w:val="26"/>
          <w:szCs w:val="26"/>
        </w:rPr>
        <w:t>The Board of Directors meetings were held by convening meetings or obtaining written opinions of Board members in accordance with the procedures and formalities stipulated in the Company Charter;</w:t>
      </w:r>
    </w:p>
    <w:p w14:paraId="7A3F4709" w14:textId="413F7FF1" w:rsidR="008C2243" w:rsidRPr="008C2243" w:rsidRDefault="008C2243" w:rsidP="008C2243">
      <w:pPr>
        <w:spacing w:before="120" w:after="120" w:line="300" w:lineRule="exact"/>
        <w:ind w:firstLine="540"/>
        <w:jc w:val="both"/>
        <w:rPr>
          <w:rFonts w:ascii="Times New Roman" w:hAnsi="Times New Roman" w:cs="Times New Roman"/>
          <w:sz w:val="26"/>
          <w:szCs w:val="26"/>
        </w:rPr>
      </w:pPr>
      <w:r w:rsidRPr="008C2243">
        <w:rPr>
          <w:rFonts w:ascii="Times New Roman" w:hAnsi="Times New Roman" w:cs="Times New Roman"/>
          <w:sz w:val="26"/>
          <w:szCs w:val="26"/>
        </w:rPr>
        <w:t xml:space="preserve">The Board of Directors actively reached consensus during and after the meetings to issue resolutions. The Board of Directors gave timely instructions to the Board of </w:t>
      </w:r>
      <w:r>
        <w:rPr>
          <w:rFonts w:ascii="Times New Roman" w:hAnsi="Times New Roman" w:cs="Times New Roman"/>
          <w:sz w:val="26"/>
          <w:szCs w:val="26"/>
        </w:rPr>
        <w:t xml:space="preserve">General </w:t>
      </w:r>
      <w:r w:rsidRPr="008C2243">
        <w:rPr>
          <w:rFonts w:ascii="Times New Roman" w:hAnsi="Times New Roman" w:cs="Times New Roman"/>
          <w:sz w:val="26"/>
          <w:szCs w:val="26"/>
        </w:rPr>
        <w:t>Directors to manage finances, ensure business capital and effectively use the company's capital to bring about business efficiency in the fiscal year. The implementation of the Resolution of the Executive Board was favorable and timely.</w:t>
      </w:r>
    </w:p>
    <w:p w14:paraId="68950E24" w14:textId="77777777" w:rsidR="008C2243" w:rsidRPr="008C2243" w:rsidRDefault="008C2243" w:rsidP="008C2243">
      <w:pPr>
        <w:spacing w:before="120" w:after="120" w:line="300" w:lineRule="exact"/>
        <w:ind w:firstLine="540"/>
        <w:jc w:val="both"/>
        <w:rPr>
          <w:rFonts w:ascii="Times New Roman" w:hAnsi="Times New Roman" w:cs="Times New Roman"/>
          <w:sz w:val="26"/>
          <w:szCs w:val="26"/>
        </w:rPr>
      </w:pPr>
      <w:r w:rsidRPr="008C2243">
        <w:rPr>
          <w:rFonts w:ascii="Times New Roman" w:hAnsi="Times New Roman" w:cs="Times New Roman"/>
          <w:sz w:val="26"/>
          <w:szCs w:val="26"/>
        </w:rPr>
        <w:t>The Board of Directors has been implementing the issues approved at the 2024 General Meeting of Shareholders.</w:t>
      </w:r>
    </w:p>
    <w:p w14:paraId="16AD7362" w14:textId="584B5D75" w:rsidR="008C2243" w:rsidRDefault="008C2243" w:rsidP="008C2243">
      <w:pPr>
        <w:spacing w:before="120" w:after="120" w:line="300" w:lineRule="exact"/>
        <w:ind w:firstLine="540"/>
        <w:jc w:val="both"/>
        <w:rPr>
          <w:rFonts w:ascii="Times New Roman" w:hAnsi="Times New Roman" w:cs="Times New Roman"/>
          <w:sz w:val="26"/>
          <w:szCs w:val="26"/>
        </w:rPr>
      </w:pPr>
      <w:r w:rsidRPr="008C2243">
        <w:rPr>
          <w:rFonts w:ascii="Times New Roman" w:hAnsi="Times New Roman" w:cs="Times New Roman"/>
          <w:sz w:val="26"/>
          <w:szCs w:val="26"/>
        </w:rPr>
        <w:t xml:space="preserve">The Board of Directors members have worked actively, delved into many issues of the Company, and discussed frankly; </w:t>
      </w:r>
      <w:r w:rsidR="00D17D6D">
        <w:rPr>
          <w:rFonts w:ascii="Times New Roman" w:hAnsi="Times New Roman" w:cs="Times New Roman"/>
          <w:sz w:val="26"/>
          <w:szCs w:val="26"/>
        </w:rPr>
        <w:t xml:space="preserve">some </w:t>
      </w:r>
      <w:r w:rsidRPr="008C2243">
        <w:rPr>
          <w:rFonts w:ascii="Times New Roman" w:hAnsi="Times New Roman" w:cs="Times New Roman"/>
          <w:sz w:val="26"/>
          <w:szCs w:val="26"/>
        </w:rPr>
        <w:t xml:space="preserve">major issues have been approved and </w:t>
      </w:r>
      <w:r w:rsidRPr="008C2243">
        <w:rPr>
          <w:rFonts w:ascii="Times New Roman" w:hAnsi="Times New Roman" w:cs="Times New Roman"/>
          <w:sz w:val="26"/>
          <w:szCs w:val="26"/>
        </w:rPr>
        <w:lastRenderedPageBreak/>
        <w:t>implemented, thereby creating positive changes in the Company such as controlling business costs, business efficiency and handling financial burdens in the Company.</w:t>
      </w:r>
    </w:p>
    <w:p w14:paraId="7AF2F961" w14:textId="1EB3BC29" w:rsidR="00FE3B13" w:rsidRPr="0099371F" w:rsidRDefault="00D17D6D" w:rsidP="005A4D4A">
      <w:pPr>
        <w:pStyle w:val="ListParagraph"/>
        <w:spacing w:before="120" w:after="120" w:line="300" w:lineRule="exact"/>
        <w:ind w:left="0" w:firstLine="540"/>
        <w:contextualSpacing w:val="0"/>
        <w:jc w:val="both"/>
        <w:rPr>
          <w:rFonts w:ascii="Times New Roman" w:hAnsi="Times New Roman" w:cs="Times New Roman"/>
          <w:i/>
          <w:iCs/>
          <w:sz w:val="26"/>
          <w:szCs w:val="26"/>
        </w:rPr>
      </w:pPr>
      <w:r>
        <w:rPr>
          <w:rFonts w:ascii="Times New Roman" w:hAnsi="Times New Roman" w:cs="Times New Roman"/>
          <w:i/>
          <w:iCs/>
          <w:sz w:val="26"/>
          <w:szCs w:val="26"/>
        </w:rPr>
        <w:t>Operation of the Board of General Directors</w:t>
      </w:r>
    </w:p>
    <w:p w14:paraId="23C8E710" w14:textId="1C6385C5" w:rsidR="00D17D6D" w:rsidRPr="0099371F" w:rsidRDefault="00D17D6D" w:rsidP="005A4D4A">
      <w:pPr>
        <w:pStyle w:val="ListParagraph"/>
        <w:spacing w:before="120" w:after="120" w:line="300" w:lineRule="exact"/>
        <w:ind w:left="0" w:firstLine="540"/>
        <w:contextualSpacing w:val="0"/>
        <w:jc w:val="both"/>
        <w:rPr>
          <w:rFonts w:ascii="Times New Roman" w:hAnsi="Times New Roman" w:cs="Times New Roman"/>
          <w:sz w:val="26"/>
          <w:szCs w:val="26"/>
        </w:rPr>
      </w:pPr>
      <w:r w:rsidRPr="00D17D6D">
        <w:rPr>
          <w:rFonts w:ascii="Times New Roman" w:hAnsi="Times New Roman" w:cs="Times New Roman"/>
          <w:sz w:val="26"/>
          <w:szCs w:val="26"/>
        </w:rPr>
        <w:t xml:space="preserve">The members of the Board of </w:t>
      </w:r>
      <w:r>
        <w:rPr>
          <w:rFonts w:ascii="Times New Roman" w:hAnsi="Times New Roman" w:cs="Times New Roman"/>
          <w:sz w:val="26"/>
          <w:szCs w:val="26"/>
        </w:rPr>
        <w:t xml:space="preserve">General </w:t>
      </w:r>
      <w:r w:rsidRPr="00D17D6D">
        <w:rPr>
          <w:rFonts w:ascii="Times New Roman" w:hAnsi="Times New Roman" w:cs="Times New Roman"/>
          <w:sz w:val="26"/>
          <w:szCs w:val="26"/>
        </w:rPr>
        <w:t xml:space="preserve">Directors have actively organized the implementation of the Board of Directors' resolutions. The Board of </w:t>
      </w:r>
      <w:r>
        <w:rPr>
          <w:rFonts w:ascii="Times New Roman" w:hAnsi="Times New Roman" w:cs="Times New Roman"/>
          <w:sz w:val="26"/>
          <w:szCs w:val="26"/>
        </w:rPr>
        <w:t xml:space="preserve">General </w:t>
      </w:r>
      <w:r w:rsidRPr="00D17D6D">
        <w:rPr>
          <w:rFonts w:ascii="Times New Roman" w:hAnsi="Times New Roman" w:cs="Times New Roman"/>
          <w:sz w:val="26"/>
          <w:szCs w:val="26"/>
        </w:rPr>
        <w:t xml:space="preserve">Directors </w:t>
      </w:r>
      <w:r>
        <w:rPr>
          <w:rFonts w:ascii="Times New Roman" w:hAnsi="Times New Roman" w:cs="Times New Roman"/>
          <w:sz w:val="26"/>
          <w:szCs w:val="26"/>
        </w:rPr>
        <w:t>was</w:t>
      </w:r>
      <w:r w:rsidRPr="00D17D6D">
        <w:rPr>
          <w:rFonts w:ascii="Times New Roman" w:hAnsi="Times New Roman" w:cs="Times New Roman"/>
          <w:sz w:val="26"/>
          <w:szCs w:val="26"/>
        </w:rPr>
        <w:t xml:space="preserve"> flexible, proactive, and creative in production and business operations </w:t>
      </w:r>
      <w:r>
        <w:rPr>
          <w:rFonts w:ascii="Times New Roman" w:hAnsi="Times New Roman" w:cs="Times New Roman"/>
          <w:sz w:val="26"/>
          <w:szCs w:val="26"/>
        </w:rPr>
        <w:t>but</w:t>
      </w:r>
      <w:r w:rsidRPr="00D17D6D">
        <w:rPr>
          <w:rFonts w:ascii="Times New Roman" w:hAnsi="Times New Roman" w:cs="Times New Roman"/>
          <w:sz w:val="26"/>
          <w:szCs w:val="26"/>
        </w:rPr>
        <w:t xml:space="preserve"> still ensur</w:t>
      </w:r>
      <w:r>
        <w:rPr>
          <w:rFonts w:ascii="Times New Roman" w:hAnsi="Times New Roman" w:cs="Times New Roman"/>
          <w:sz w:val="26"/>
          <w:szCs w:val="26"/>
        </w:rPr>
        <w:t>ed</w:t>
      </w:r>
      <w:r w:rsidRPr="00D17D6D">
        <w:rPr>
          <w:rFonts w:ascii="Times New Roman" w:hAnsi="Times New Roman" w:cs="Times New Roman"/>
          <w:sz w:val="26"/>
          <w:szCs w:val="26"/>
        </w:rPr>
        <w:t xml:space="preserve"> compliance with legal regulations, complying with the company's charter, and achieved good business results in the 2024-2025 fiscal year.</w:t>
      </w:r>
    </w:p>
    <w:p w14:paraId="278D27F1" w14:textId="166EB6BB" w:rsidR="00607CFA" w:rsidRPr="00607CFA" w:rsidRDefault="00607CFA" w:rsidP="00607CFA">
      <w:pPr>
        <w:pStyle w:val="ListParagraph"/>
        <w:numPr>
          <w:ilvl w:val="0"/>
          <w:numId w:val="5"/>
        </w:numPr>
        <w:spacing w:before="120" w:after="120" w:line="300" w:lineRule="exact"/>
        <w:ind w:left="540"/>
        <w:jc w:val="both"/>
        <w:rPr>
          <w:rFonts w:ascii="Times New Roman" w:hAnsi="Times New Roman" w:cs="Times New Roman"/>
          <w:b/>
          <w:bCs/>
          <w:sz w:val="26"/>
          <w:szCs w:val="26"/>
        </w:rPr>
      </w:pPr>
      <w:r w:rsidRPr="00607CFA">
        <w:rPr>
          <w:rFonts w:ascii="Times New Roman" w:hAnsi="Times New Roman" w:cs="Times New Roman"/>
          <w:b/>
          <w:bCs/>
          <w:sz w:val="26"/>
          <w:szCs w:val="26"/>
        </w:rPr>
        <w:t>Results of the assessment of the coordination of activities between the Audit Committee, the Board of Directors, the General Director and shareholders</w:t>
      </w:r>
    </w:p>
    <w:p w14:paraId="3A757447" w14:textId="5085D3CB" w:rsidR="00607CFA" w:rsidRPr="0099371F" w:rsidRDefault="00607CFA" w:rsidP="005A4D4A">
      <w:pPr>
        <w:spacing w:before="120" w:after="120" w:line="300" w:lineRule="exact"/>
        <w:ind w:firstLine="540"/>
        <w:jc w:val="both"/>
        <w:rPr>
          <w:rFonts w:ascii="Times New Roman" w:hAnsi="Times New Roman" w:cs="Times New Roman"/>
          <w:sz w:val="26"/>
          <w:szCs w:val="26"/>
        </w:rPr>
      </w:pPr>
      <w:r w:rsidRPr="00607CFA">
        <w:rPr>
          <w:rFonts w:ascii="Times New Roman" w:hAnsi="Times New Roman" w:cs="Times New Roman"/>
          <w:sz w:val="26"/>
          <w:szCs w:val="26"/>
        </w:rPr>
        <w:t>The Audit Committee actively coordinates with the Board of Directors, General Director and shareholders in performing tasks in compliance with the provisions of the Audit Committee's Operating Regulations.</w:t>
      </w:r>
    </w:p>
    <w:p w14:paraId="352F44E8" w14:textId="3FFC28A0" w:rsidR="00FE3B13" w:rsidRPr="0099371F" w:rsidRDefault="00607CFA" w:rsidP="00C32B0F">
      <w:pPr>
        <w:pStyle w:val="ListParagraph"/>
        <w:numPr>
          <w:ilvl w:val="0"/>
          <w:numId w:val="4"/>
        </w:numPr>
        <w:spacing w:before="120" w:after="120" w:line="300" w:lineRule="exact"/>
        <w:jc w:val="both"/>
        <w:rPr>
          <w:rFonts w:ascii="Times New Roman" w:hAnsi="Times New Roman" w:cs="Times New Roman"/>
          <w:b/>
          <w:bCs/>
          <w:sz w:val="26"/>
          <w:szCs w:val="26"/>
        </w:rPr>
      </w:pPr>
      <w:r>
        <w:rPr>
          <w:rFonts w:ascii="Times New Roman" w:hAnsi="Times New Roman" w:cs="Times New Roman"/>
          <w:b/>
          <w:bCs/>
          <w:sz w:val="26"/>
          <w:szCs w:val="26"/>
        </w:rPr>
        <w:t>CONCLUSION</w:t>
      </w:r>
    </w:p>
    <w:p w14:paraId="20AB276B" w14:textId="72892D85" w:rsidR="00607CFA" w:rsidRPr="00607CFA" w:rsidRDefault="00607CFA" w:rsidP="00607CFA">
      <w:pPr>
        <w:spacing w:before="120" w:after="120" w:line="300" w:lineRule="exact"/>
        <w:ind w:firstLine="450"/>
        <w:jc w:val="both"/>
        <w:rPr>
          <w:rFonts w:ascii="Times New Roman" w:hAnsi="Times New Roman" w:cs="Times New Roman"/>
          <w:sz w:val="26"/>
          <w:szCs w:val="26"/>
        </w:rPr>
      </w:pPr>
      <w:r w:rsidRPr="00607CFA">
        <w:rPr>
          <w:rFonts w:ascii="Times New Roman" w:hAnsi="Times New Roman" w:cs="Times New Roman"/>
          <w:sz w:val="26"/>
          <w:szCs w:val="26"/>
        </w:rPr>
        <w:t xml:space="preserve">Through the 2024 audit activities, the Audit Committee of HIPT Group Joint Stock Company found that the Board of Directors and the Executive Board have complied with the law and the Company's charter. The Resolutions and Decisions of the Board of Directors are based on the authority and Resolutions of the General Meeting of Shareholders. The Board </w:t>
      </w:r>
      <w:r>
        <w:rPr>
          <w:rFonts w:ascii="Times New Roman" w:hAnsi="Times New Roman" w:cs="Times New Roman"/>
          <w:sz w:val="26"/>
          <w:szCs w:val="26"/>
        </w:rPr>
        <w:t xml:space="preserve">of General Directors </w:t>
      </w:r>
      <w:r w:rsidRPr="00607CFA">
        <w:rPr>
          <w:rFonts w:ascii="Times New Roman" w:hAnsi="Times New Roman" w:cs="Times New Roman"/>
          <w:sz w:val="26"/>
          <w:szCs w:val="26"/>
        </w:rPr>
        <w:t>properly implemented the resolutions and decisions of the Board of Directors, and complied with state laws.</w:t>
      </w:r>
    </w:p>
    <w:p w14:paraId="6113F9A1" w14:textId="23ED0B1B" w:rsidR="00607CFA" w:rsidRPr="00607CFA" w:rsidRDefault="00607CFA" w:rsidP="00607CFA">
      <w:pPr>
        <w:spacing w:before="120" w:after="120" w:line="300" w:lineRule="exact"/>
        <w:ind w:firstLine="450"/>
        <w:jc w:val="both"/>
        <w:rPr>
          <w:rFonts w:ascii="Times New Roman" w:hAnsi="Times New Roman" w:cs="Times New Roman"/>
          <w:sz w:val="26"/>
          <w:szCs w:val="26"/>
        </w:rPr>
      </w:pPr>
      <w:r w:rsidRPr="00607CFA">
        <w:rPr>
          <w:rFonts w:ascii="Times New Roman" w:hAnsi="Times New Roman" w:cs="Times New Roman"/>
          <w:sz w:val="26"/>
          <w:szCs w:val="26"/>
        </w:rPr>
        <w:t xml:space="preserve">In the coming fiscal year, the Board of Directors and the </w:t>
      </w:r>
      <w:r>
        <w:rPr>
          <w:rFonts w:ascii="Times New Roman" w:hAnsi="Times New Roman" w:cs="Times New Roman"/>
          <w:sz w:val="26"/>
          <w:szCs w:val="26"/>
        </w:rPr>
        <w:t>Board of General Directors</w:t>
      </w:r>
      <w:r w:rsidRPr="00607CFA">
        <w:rPr>
          <w:rFonts w:ascii="Times New Roman" w:hAnsi="Times New Roman" w:cs="Times New Roman"/>
          <w:sz w:val="26"/>
          <w:szCs w:val="26"/>
        </w:rPr>
        <w:t xml:space="preserve"> are requested to always update and complete the system of internal administrative, management and operational documents, and operating procedures of the company's departments/offices to standardize operations and improve the effectiveness of the internal control system.</w:t>
      </w:r>
    </w:p>
    <w:p w14:paraId="1B64DE1F" w14:textId="565C7373" w:rsidR="00607CFA" w:rsidRDefault="00607CFA" w:rsidP="00607CFA">
      <w:pPr>
        <w:spacing w:before="120" w:after="120" w:line="300" w:lineRule="exact"/>
        <w:ind w:firstLine="450"/>
        <w:jc w:val="both"/>
        <w:rPr>
          <w:rFonts w:ascii="Times New Roman" w:hAnsi="Times New Roman" w:cs="Times New Roman"/>
          <w:sz w:val="26"/>
          <w:szCs w:val="26"/>
        </w:rPr>
      </w:pPr>
      <w:r w:rsidRPr="00607CFA">
        <w:rPr>
          <w:rFonts w:ascii="Times New Roman" w:hAnsi="Times New Roman" w:cs="Times New Roman"/>
          <w:sz w:val="26"/>
          <w:szCs w:val="26"/>
        </w:rPr>
        <w:t>Respectfully submit to the General Meeting of Shareholders for consideration and approval of the full Report./.</w:t>
      </w:r>
    </w:p>
    <w:p w14:paraId="52EB90C8" w14:textId="77777777" w:rsidR="00315BCF" w:rsidRPr="0099371F" w:rsidRDefault="00315BCF" w:rsidP="00C32B0F">
      <w:pPr>
        <w:spacing w:before="120" w:after="120" w:line="300" w:lineRule="exact"/>
        <w:ind w:firstLine="360"/>
        <w:jc w:val="both"/>
        <w:rPr>
          <w:rFonts w:ascii="Times New Roman" w:hAnsi="Times New Roman" w:cs="Times New Roman"/>
          <w:sz w:val="26"/>
          <w:szCs w:val="26"/>
        </w:rPr>
      </w:pPr>
    </w:p>
    <w:p w14:paraId="27BC0BFD" w14:textId="041094BF" w:rsidR="00C32B0F" w:rsidRPr="0099371F" w:rsidRDefault="00687D69" w:rsidP="00E30457">
      <w:pPr>
        <w:spacing w:before="120" w:after="120" w:line="300" w:lineRule="exact"/>
        <w:ind w:left="4320" w:firstLine="720"/>
        <w:jc w:val="center"/>
        <w:rPr>
          <w:rFonts w:ascii="Times New Roman" w:hAnsi="Times New Roman" w:cs="Times New Roman"/>
          <w:b/>
          <w:bCs/>
          <w:sz w:val="26"/>
          <w:szCs w:val="26"/>
        </w:rPr>
      </w:pPr>
      <w:r>
        <w:rPr>
          <w:rFonts w:ascii="Times New Roman" w:hAnsi="Times New Roman" w:cs="Times New Roman"/>
          <w:b/>
          <w:bCs/>
          <w:sz w:val="26"/>
          <w:szCs w:val="26"/>
        </w:rPr>
        <w:t>B.O.D’S INDEPENDENT MEMBER</w:t>
      </w:r>
    </w:p>
    <w:p w14:paraId="396C53E5" w14:textId="77777777" w:rsidR="00C32B0F" w:rsidRPr="0099371F" w:rsidRDefault="00C32B0F" w:rsidP="00E30457">
      <w:pPr>
        <w:spacing w:before="120" w:after="120" w:line="300" w:lineRule="exact"/>
        <w:ind w:left="4320" w:firstLine="720"/>
        <w:jc w:val="center"/>
        <w:rPr>
          <w:rFonts w:ascii="Times New Roman" w:hAnsi="Times New Roman" w:cs="Times New Roman"/>
          <w:b/>
          <w:bCs/>
          <w:sz w:val="26"/>
          <w:szCs w:val="26"/>
        </w:rPr>
      </w:pPr>
    </w:p>
    <w:p w14:paraId="46FAF51F" w14:textId="77777777" w:rsidR="00C32B0F" w:rsidRPr="0099371F" w:rsidRDefault="00C32B0F" w:rsidP="00E30457">
      <w:pPr>
        <w:spacing w:before="120" w:after="120" w:line="300" w:lineRule="exact"/>
        <w:ind w:left="4320" w:firstLine="720"/>
        <w:jc w:val="center"/>
        <w:rPr>
          <w:rFonts w:ascii="Times New Roman" w:hAnsi="Times New Roman" w:cs="Times New Roman"/>
          <w:b/>
          <w:bCs/>
          <w:sz w:val="26"/>
          <w:szCs w:val="26"/>
        </w:rPr>
      </w:pPr>
    </w:p>
    <w:p w14:paraId="79AA1A45" w14:textId="77777777" w:rsidR="00C32B0F" w:rsidRPr="0099371F" w:rsidRDefault="00C32B0F" w:rsidP="00E30457">
      <w:pPr>
        <w:spacing w:before="120" w:after="120" w:line="300" w:lineRule="exact"/>
        <w:ind w:left="4320" w:firstLine="720"/>
        <w:jc w:val="center"/>
        <w:rPr>
          <w:rFonts w:ascii="Times New Roman" w:hAnsi="Times New Roman" w:cs="Times New Roman"/>
          <w:b/>
          <w:bCs/>
          <w:sz w:val="26"/>
          <w:szCs w:val="26"/>
        </w:rPr>
      </w:pPr>
    </w:p>
    <w:p w14:paraId="6BF145BD" w14:textId="7C5FEA94" w:rsidR="00C32B0F" w:rsidRPr="0099371F" w:rsidRDefault="00687D69" w:rsidP="00E30457">
      <w:pPr>
        <w:spacing w:before="120" w:after="120" w:line="300" w:lineRule="exact"/>
        <w:ind w:left="4320" w:firstLine="720"/>
        <w:jc w:val="center"/>
        <w:rPr>
          <w:rFonts w:ascii="Times New Roman" w:hAnsi="Times New Roman" w:cs="Times New Roman"/>
          <w:b/>
          <w:bCs/>
          <w:sz w:val="26"/>
          <w:szCs w:val="26"/>
        </w:rPr>
      </w:pPr>
      <w:r>
        <w:rPr>
          <w:rFonts w:ascii="Times New Roman" w:hAnsi="Times New Roman" w:cs="Times New Roman"/>
          <w:b/>
          <w:bCs/>
          <w:sz w:val="26"/>
          <w:szCs w:val="26"/>
        </w:rPr>
        <w:t>AUDIT COMMITTEE’S PRESIDENT</w:t>
      </w:r>
    </w:p>
    <w:p w14:paraId="2BEAABA2" w14:textId="2DB00AC0" w:rsidR="00FE3B13" w:rsidRPr="0099371F" w:rsidRDefault="00FE3B13" w:rsidP="006C0BE0">
      <w:pPr>
        <w:spacing w:before="120" w:after="120" w:line="300" w:lineRule="exact"/>
        <w:ind w:left="5760" w:firstLine="720"/>
        <w:rPr>
          <w:rFonts w:ascii="Times New Roman" w:hAnsi="Times New Roman" w:cs="Times New Roman"/>
          <w:sz w:val="26"/>
          <w:szCs w:val="26"/>
        </w:rPr>
      </w:pPr>
    </w:p>
    <w:sectPr w:rsidR="00FE3B13" w:rsidRPr="0099371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5B02" w14:textId="77777777" w:rsidR="00D0493C" w:rsidRDefault="00D0493C" w:rsidP="00D0493C">
      <w:pPr>
        <w:spacing w:after="0" w:line="240" w:lineRule="auto"/>
      </w:pPr>
      <w:r>
        <w:separator/>
      </w:r>
    </w:p>
  </w:endnote>
  <w:endnote w:type="continuationSeparator" w:id="0">
    <w:p w14:paraId="79E0B25D" w14:textId="77777777" w:rsidR="00D0493C" w:rsidRDefault="00D0493C" w:rsidP="00D04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2053" w14:textId="77777777" w:rsidR="00D0493C" w:rsidRDefault="00D0493C" w:rsidP="00D0493C">
      <w:pPr>
        <w:spacing w:after="0" w:line="240" w:lineRule="auto"/>
      </w:pPr>
      <w:r>
        <w:separator/>
      </w:r>
    </w:p>
  </w:footnote>
  <w:footnote w:type="continuationSeparator" w:id="0">
    <w:p w14:paraId="74E32A28" w14:textId="77777777" w:rsidR="00D0493C" w:rsidRDefault="00D0493C" w:rsidP="00D04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31F9" w14:textId="3227A90E" w:rsidR="00D0493C" w:rsidRDefault="00D0493C">
    <w:pPr>
      <w:pStyle w:val="Header"/>
    </w:pPr>
    <w:r>
      <w:rPr>
        <w:rFonts w:cs="Times New Roman"/>
        <w:noProof/>
        <w:sz w:val="24"/>
        <w:szCs w:val="24"/>
      </w:rPr>
      <mc:AlternateContent>
        <mc:Choice Requires="wps">
          <w:drawing>
            <wp:anchor distT="0" distB="0" distL="114300" distR="114300" simplePos="0" relativeHeight="251659264" behindDoc="0" locked="0" layoutInCell="1" allowOverlap="1" wp14:anchorId="368D542E" wp14:editId="2F48F324">
              <wp:simplePos x="0" y="0"/>
              <wp:positionH relativeFrom="margin">
                <wp:posOffset>5669280</wp:posOffset>
              </wp:positionH>
              <wp:positionV relativeFrom="paragraph">
                <wp:posOffset>-87630</wp:posOffset>
              </wp:positionV>
              <wp:extent cx="826770" cy="307340"/>
              <wp:effectExtent l="19050" t="19050" r="11430" b="16510"/>
              <wp:wrapNone/>
              <wp:docPr id="2" name="Text Box 2"/>
              <wp:cNvGraphicFramePr/>
              <a:graphic xmlns:a="http://schemas.openxmlformats.org/drawingml/2006/main">
                <a:graphicData uri="http://schemas.microsoft.com/office/word/2010/wordprocessingShape">
                  <wps:wsp>
                    <wps:cNvSpPr txBox="1"/>
                    <wps:spPr>
                      <a:xfrm>
                        <a:off x="0" y="0"/>
                        <a:ext cx="826770" cy="307340"/>
                      </a:xfrm>
                      <a:prstGeom prst="rect">
                        <a:avLst/>
                      </a:prstGeom>
                      <a:solidFill>
                        <a:schemeClr val="lt1"/>
                      </a:solidFill>
                      <a:ln w="28575">
                        <a:solidFill>
                          <a:prstClr val="black"/>
                        </a:solidFill>
                      </a:ln>
                    </wps:spPr>
                    <wps:txbx>
                      <w:txbxContent>
                        <w:p w14:paraId="60C3BF3C" w14:textId="09CEDBD7" w:rsidR="00D0493C" w:rsidRPr="00D0493C" w:rsidRDefault="00301185" w:rsidP="00D0493C">
                          <w:pPr>
                            <w:jc w:val="center"/>
                            <w:rPr>
                              <w:rFonts w:ascii="Times New Roman" w:hAnsi="Times New Roman" w:cs="Times New Roman"/>
                              <w:b/>
                              <w:bCs/>
                              <w:sz w:val="24"/>
                              <w:szCs w:val="24"/>
                            </w:rPr>
                          </w:pPr>
                          <w:r>
                            <w:rPr>
                              <w:rFonts w:ascii="Times New Roman" w:hAnsi="Times New Roman" w:cs="Times New Roman"/>
                              <w:b/>
                              <w:bCs/>
                              <w:sz w:val="24"/>
                              <w:szCs w:val="24"/>
                            </w:rPr>
                            <w:t>Draft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8D542E" id="_x0000_t202" coordsize="21600,21600" o:spt="202" path="m,l,21600r21600,l21600,xe">
              <v:stroke joinstyle="miter"/>
              <v:path gradientshapeok="t" o:connecttype="rect"/>
            </v:shapetype>
            <v:shape id="Text Box 2" o:spid="_x0000_s1026" type="#_x0000_t202" style="position:absolute;margin-left:446.4pt;margin-top:-6.9pt;width:65.1pt;height:2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" fillcolor="white [3201]" strokeweight="2.25pt">
              <v:textbox>
                <w:txbxContent>
                  <w:p w14:paraId="60C3BF3C" w14:textId="09CEDBD7" w:rsidR="00D0493C" w:rsidRPr="00D0493C" w:rsidRDefault="00301185" w:rsidP="00D0493C">
                    <w:pPr>
                      <w:jc w:val="center"/>
                      <w:rPr>
                        <w:rFonts w:ascii="Times New Roman" w:hAnsi="Times New Roman" w:cs="Times New Roman"/>
                        <w:b/>
                        <w:bCs/>
                        <w:sz w:val="24"/>
                        <w:szCs w:val="24"/>
                      </w:rPr>
                    </w:pPr>
                    <w:r>
                      <w:rPr>
                        <w:rFonts w:ascii="Times New Roman" w:hAnsi="Times New Roman" w:cs="Times New Roman"/>
                        <w:b/>
                        <w:bCs/>
                        <w:sz w:val="24"/>
                        <w:szCs w:val="24"/>
                      </w:rPr>
                      <w:t>Draft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8A2"/>
    <w:multiLevelType w:val="hybridMultilevel"/>
    <w:tmpl w:val="7E5889E4"/>
    <w:lvl w:ilvl="0" w:tplc="A9D6F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37400"/>
    <w:multiLevelType w:val="multilevel"/>
    <w:tmpl w:val="D0A610A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58D2444B"/>
    <w:multiLevelType w:val="hybridMultilevel"/>
    <w:tmpl w:val="360A66EC"/>
    <w:lvl w:ilvl="0" w:tplc="C02CD0BC">
      <w:start w:val="52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76C12"/>
    <w:multiLevelType w:val="hybridMultilevel"/>
    <w:tmpl w:val="D9FAC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750503"/>
    <w:multiLevelType w:val="hybridMultilevel"/>
    <w:tmpl w:val="DF6A8A60"/>
    <w:lvl w:ilvl="0" w:tplc="EC5C2B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548660">
    <w:abstractNumId w:val="4"/>
  </w:num>
  <w:num w:numId="2" w16cid:durableId="579368861">
    <w:abstractNumId w:val="1"/>
  </w:num>
  <w:num w:numId="3" w16cid:durableId="2123647960">
    <w:abstractNumId w:val="2"/>
  </w:num>
  <w:num w:numId="4" w16cid:durableId="1405570684">
    <w:abstractNumId w:val="0"/>
  </w:num>
  <w:num w:numId="5" w16cid:durableId="235750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ailMerge>
    <w:mainDocumentType w:val="formLetters"/>
    <w:dataType w:val="textFile"/>
    <w:activeRecord w:val="-1"/>
  </w:mailMerg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95"/>
    <w:rsid w:val="00016721"/>
    <w:rsid w:val="00035680"/>
    <w:rsid w:val="00071CFD"/>
    <w:rsid w:val="00087607"/>
    <w:rsid w:val="00096E6F"/>
    <w:rsid w:val="000A76B8"/>
    <w:rsid w:val="000B7FC6"/>
    <w:rsid w:val="00101C72"/>
    <w:rsid w:val="00111FF9"/>
    <w:rsid w:val="00144D83"/>
    <w:rsid w:val="001468A2"/>
    <w:rsid w:val="00147B68"/>
    <w:rsid w:val="001512E4"/>
    <w:rsid w:val="00157727"/>
    <w:rsid w:val="001871F8"/>
    <w:rsid w:val="00210D08"/>
    <w:rsid w:val="00266F49"/>
    <w:rsid w:val="00301185"/>
    <w:rsid w:val="00306721"/>
    <w:rsid w:val="00310327"/>
    <w:rsid w:val="00315BCF"/>
    <w:rsid w:val="00322347"/>
    <w:rsid w:val="003372E5"/>
    <w:rsid w:val="003772A2"/>
    <w:rsid w:val="003979CF"/>
    <w:rsid w:val="003C0C09"/>
    <w:rsid w:val="0041480E"/>
    <w:rsid w:val="0041591A"/>
    <w:rsid w:val="004256B4"/>
    <w:rsid w:val="00442E8F"/>
    <w:rsid w:val="00447FBD"/>
    <w:rsid w:val="00476D86"/>
    <w:rsid w:val="004A5337"/>
    <w:rsid w:val="004C511D"/>
    <w:rsid w:val="004C62A0"/>
    <w:rsid w:val="004E0782"/>
    <w:rsid w:val="00510D33"/>
    <w:rsid w:val="005538C3"/>
    <w:rsid w:val="00561DFE"/>
    <w:rsid w:val="00583CCF"/>
    <w:rsid w:val="00593028"/>
    <w:rsid w:val="005A4D4A"/>
    <w:rsid w:val="00607CFA"/>
    <w:rsid w:val="00611443"/>
    <w:rsid w:val="0062559F"/>
    <w:rsid w:val="00640599"/>
    <w:rsid w:val="00663139"/>
    <w:rsid w:val="00687D69"/>
    <w:rsid w:val="006A12A4"/>
    <w:rsid w:val="006C0BE0"/>
    <w:rsid w:val="006C3B15"/>
    <w:rsid w:val="00745C16"/>
    <w:rsid w:val="007955EB"/>
    <w:rsid w:val="007C2595"/>
    <w:rsid w:val="007F589B"/>
    <w:rsid w:val="00800328"/>
    <w:rsid w:val="00806BA3"/>
    <w:rsid w:val="00817135"/>
    <w:rsid w:val="00831F58"/>
    <w:rsid w:val="008C2243"/>
    <w:rsid w:val="008D160C"/>
    <w:rsid w:val="008E5CC2"/>
    <w:rsid w:val="008F1A2E"/>
    <w:rsid w:val="00924F79"/>
    <w:rsid w:val="00954C7D"/>
    <w:rsid w:val="00970D8B"/>
    <w:rsid w:val="0099371F"/>
    <w:rsid w:val="009A214F"/>
    <w:rsid w:val="009C318C"/>
    <w:rsid w:val="009D1D89"/>
    <w:rsid w:val="00A40333"/>
    <w:rsid w:val="00A6277A"/>
    <w:rsid w:val="00AE4292"/>
    <w:rsid w:val="00AE7981"/>
    <w:rsid w:val="00B626EF"/>
    <w:rsid w:val="00B71CDB"/>
    <w:rsid w:val="00B939FC"/>
    <w:rsid w:val="00BA33A6"/>
    <w:rsid w:val="00BD02BB"/>
    <w:rsid w:val="00BE2622"/>
    <w:rsid w:val="00C15F79"/>
    <w:rsid w:val="00C16E2A"/>
    <w:rsid w:val="00C32B0F"/>
    <w:rsid w:val="00C83D78"/>
    <w:rsid w:val="00CA2D90"/>
    <w:rsid w:val="00CA3639"/>
    <w:rsid w:val="00CF3D27"/>
    <w:rsid w:val="00D0145D"/>
    <w:rsid w:val="00D0493C"/>
    <w:rsid w:val="00D06897"/>
    <w:rsid w:val="00D17D6D"/>
    <w:rsid w:val="00D6495C"/>
    <w:rsid w:val="00DC66D7"/>
    <w:rsid w:val="00E2556A"/>
    <w:rsid w:val="00E30457"/>
    <w:rsid w:val="00E30CC2"/>
    <w:rsid w:val="00E5792B"/>
    <w:rsid w:val="00E63966"/>
    <w:rsid w:val="00E7304B"/>
    <w:rsid w:val="00F20B81"/>
    <w:rsid w:val="00F41C7D"/>
    <w:rsid w:val="00F721B4"/>
    <w:rsid w:val="00F84A4C"/>
    <w:rsid w:val="00FB2E4B"/>
    <w:rsid w:val="00FB39E8"/>
    <w:rsid w:val="00FE3B13"/>
    <w:rsid w:val="00FF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60A33E"/>
  <w15:chartTrackingRefBased/>
  <w15:docId w15:val="{890339B2-018F-4306-983B-69A6577F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328"/>
    <w:pPr>
      <w:ind w:left="720"/>
      <w:contextualSpacing/>
    </w:pPr>
  </w:style>
  <w:style w:type="paragraph" w:styleId="BalloonText">
    <w:name w:val="Balloon Text"/>
    <w:basedOn w:val="Normal"/>
    <w:link w:val="BalloonTextChar"/>
    <w:uiPriority w:val="99"/>
    <w:semiHidden/>
    <w:unhideWhenUsed/>
    <w:rsid w:val="000B7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FC6"/>
    <w:rPr>
      <w:rFonts w:ascii="Segoe UI" w:hAnsi="Segoe UI" w:cs="Segoe UI"/>
      <w:sz w:val="18"/>
      <w:szCs w:val="18"/>
    </w:rPr>
  </w:style>
  <w:style w:type="character" w:customStyle="1" w:styleId="normaltextrun">
    <w:name w:val="normaltextrun"/>
    <w:basedOn w:val="DefaultParagraphFont"/>
    <w:rsid w:val="00322347"/>
  </w:style>
  <w:style w:type="character" w:customStyle="1" w:styleId="eop">
    <w:name w:val="eop"/>
    <w:basedOn w:val="DefaultParagraphFont"/>
    <w:rsid w:val="00322347"/>
  </w:style>
  <w:style w:type="paragraph" w:customStyle="1" w:styleId="paragraph">
    <w:name w:val="paragraph"/>
    <w:basedOn w:val="Normal"/>
    <w:rsid w:val="003223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322347"/>
  </w:style>
  <w:style w:type="paragraph" w:styleId="Revision">
    <w:name w:val="Revision"/>
    <w:hidden/>
    <w:uiPriority w:val="99"/>
    <w:semiHidden/>
    <w:rsid w:val="00111FF9"/>
    <w:pPr>
      <w:spacing w:after="0" w:line="240" w:lineRule="auto"/>
    </w:pPr>
  </w:style>
  <w:style w:type="paragraph" w:styleId="Header">
    <w:name w:val="header"/>
    <w:basedOn w:val="Normal"/>
    <w:link w:val="HeaderChar"/>
    <w:uiPriority w:val="99"/>
    <w:unhideWhenUsed/>
    <w:rsid w:val="00D04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93C"/>
  </w:style>
  <w:style w:type="paragraph" w:styleId="Footer">
    <w:name w:val="footer"/>
    <w:basedOn w:val="Normal"/>
    <w:link w:val="FooterChar"/>
    <w:uiPriority w:val="99"/>
    <w:unhideWhenUsed/>
    <w:rsid w:val="00D04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34440">
      <w:bodyDiv w:val="1"/>
      <w:marLeft w:val="0"/>
      <w:marRight w:val="0"/>
      <w:marTop w:val="0"/>
      <w:marBottom w:val="0"/>
      <w:divBdr>
        <w:top w:val="none" w:sz="0" w:space="0" w:color="auto"/>
        <w:left w:val="none" w:sz="0" w:space="0" w:color="auto"/>
        <w:bottom w:val="none" w:sz="0" w:space="0" w:color="auto"/>
        <w:right w:val="none" w:sz="0" w:space="0" w:color="auto"/>
      </w:divBdr>
    </w:div>
    <w:div w:id="1079399070">
      <w:bodyDiv w:val="1"/>
      <w:marLeft w:val="0"/>
      <w:marRight w:val="0"/>
      <w:marTop w:val="0"/>
      <w:marBottom w:val="0"/>
      <w:divBdr>
        <w:top w:val="none" w:sz="0" w:space="0" w:color="auto"/>
        <w:left w:val="none" w:sz="0" w:space="0" w:color="auto"/>
        <w:bottom w:val="none" w:sz="0" w:space="0" w:color="auto"/>
        <w:right w:val="none" w:sz="0" w:space="0" w:color="auto"/>
      </w:divBdr>
    </w:div>
    <w:div w:id="20704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52D087-7624-4DF8-93F3-7135C0FE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B0D4A-BF32-48ED-AAF8-301D44DE2919}">
  <ds:schemaRefs>
    <ds:schemaRef ds:uri="http://schemas.microsoft.com/sharepoint/v3/contenttype/forms"/>
  </ds:schemaRefs>
</ds:datastoreItem>
</file>

<file path=customXml/itemProps3.xml><?xml version="1.0" encoding="utf-8"?>
<ds:datastoreItem xmlns:ds="http://schemas.openxmlformats.org/officeDocument/2006/customXml" ds:itemID="{B02BF7AB-009B-4DB6-8339-8B7B101F51F7}">
  <ds:schemaRefs>
    <ds:schemaRef ds:uri="92513791-81de-48ee-ac79-200c951880f4"/>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caff182-97fa-4936-aef8-a146b51f944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 Nguyễn Thị Xuân</dc:creator>
  <cp:keywords/>
  <dc:description/>
  <cp:lastModifiedBy>VBP Lương Thị Hiền</cp:lastModifiedBy>
  <cp:revision>4</cp:revision>
  <cp:lastPrinted>2025-05-23T09:00:00Z</cp:lastPrinted>
  <dcterms:created xsi:type="dcterms:W3CDTF">2025-05-27T03:56:00Z</dcterms:created>
  <dcterms:modified xsi:type="dcterms:W3CDTF">2025-06-06T11:40:00Z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